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DAAC5" w14:textId="77777777" w:rsidR="006E4119" w:rsidRPr="002158AD" w:rsidRDefault="006E4119" w:rsidP="006E4119">
      <w:pPr>
        <w:rPr>
          <w:rFonts w:cs="Arial"/>
          <w:bCs/>
          <w:sz w:val="40"/>
          <w:szCs w:val="40"/>
        </w:rPr>
      </w:pPr>
      <w:bookmarkStart w:id="0" w:name="_GoBack"/>
    </w:p>
    <w:p w14:paraId="4CCCFE30" w14:textId="77777777" w:rsidR="006E4119" w:rsidRDefault="006E4119" w:rsidP="006E4119">
      <w:pPr>
        <w:rPr>
          <w:rFonts w:cs="Arial"/>
          <w:b/>
          <w:bCs/>
          <w:sz w:val="40"/>
          <w:szCs w:val="40"/>
        </w:rPr>
      </w:pPr>
      <w:r>
        <w:rPr>
          <w:rFonts w:cs="Arial"/>
          <w:b/>
          <w:bCs/>
          <w:sz w:val="40"/>
          <w:szCs w:val="40"/>
        </w:rPr>
        <w:t>Beschlussprotokoll</w:t>
      </w:r>
    </w:p>
    <w:p w14:paraId="6F40613C" w14:textId="77777777" w:rsidR="006E4119" w:rsidRDefault="006E4119" w:rsidP="006E4119">
      <w:pPr>
        <w:rPr>
          <w:rFonts w:cs="Arial"/>
          <w:b/>
          <w:bCs/>
          <w:sz w:val="40"/>
          <w:szCs w:val="40"/>
        </w:rPr>
      </w:pPr>
    </w:p>
    <w:p w14:paraId="13DF26EC" w14:textId="77777777" w:rsidR="00D04A57" w:rsidRPr="00EA6CF6" w:rsidRDefault="00D04A57" w:rsidP="00D04A57">
      <w:pPr>
        <w:rPr>
          <w:rFonts w:asciiTheme="minorHAnsi" w:hAnsiTheme="minorHAnsi" w:cstheme="minorHAnsi"/>
          <w:bCs/>
          <w:szCs w:val="22"/>
        </w:rPr>
      </w:pPr>
      <w:r w:rsidRPr="00EA6CF6">
        <w:rPr>
          <w:rFonts w:asciiTheme="minorHAnsi" w:hAnsiTheme="minorHAnsi" w:cstheme="minorHAnsi"/>
          <w:bCs/>
          <w:szCs w:val="22"/>
        </w:rPr>
        <w:t xml:space="preserve">der </w:t>
      </w:r>
      <w:r>
        <w:rPr>
          <w:rFonts w:asciiTheme="minorHAnsi" w:hAnsiTheme="minorHAnsi" w:cstheme="minorHAnsi"/>
          <w:bCs/>
          <w:szCs w:val="22"/>
        </w:rPr>
        <w:t>3</w:t>
      </w:r>
      <w:r w:rsidR="00FB56C4">
        <w:rPr>
          <w:rFonts w:asciiTheme="minorHAnsi" w:hAnsiTheme="minorHAnsi" w:cstheme="minorHAnsi"/>
          <w:bCs/>
          <w:szCs w:val="22"/>
        </w:rPr>
        <w:t>6</w:t>
      </w:r>
      <w:r>
        <w:rPr>
          <w:rFonts w:asciiTheme="minorHAnsi" w:hAnsiTheme="minorHAnsi" w:cstheme="minorHAnsi"/>
          <w:bCs/>
          <w:szCs w:val="22"/>
        </w:rPr>
        <w:t>.</w:t>
      </w:r>
      <w:r w:rsidRPr="00EA6CF6">
        <w:rPr>
          <w:rFonts w:asciiTheme="minorHAnsi" w:hAnsiTheme="minorHAnsi" w:cstheme="minorHAnsi"/>
          <w:bCs/>
          <w:szCs w:val="22"/>
        </w:rPr>
        <w:t xml:space="preserve"> Sitzung</w:t>
      </w:r>
      <w:r w:rsidRPr="00EA6CF6">
        <w:rPr>
          <w:rFonts w:asciiTheme="minorHAnsi" w:hAnsiTheme="minorHAnsi" w:cstheme="minorHAnsi"/>
          <w:bCs/>
          <w:szCs w:val="22"/>
        </w:rPr>
        <w:br/>
        <w:t>des Landtags Nordrhein-Westfalen</w:t>
      </w:r>
      <w:r w:rsidRPr="00EA6CF6">
        <w:rPr>
          <w:rFonts w:asciiTheme="minorHAnsi" w:hAnsiTheme="minorHAnsi" w:cstheme="minorHAnsi"/>
          <w:bCs/>
          <w:szCs w:val="22"/>
        </w:rPr>
        <w:br/>
        <w:t xml:space="preserve">am </w:t>
      </w:r>
      <w:r w:rsidR="00FB56C4">
        <w:rPr>
          <w:rFonts w:asciiTheme="minorHAnsi" w:hAnsiTheme="minorHAnsi" w:cstheme="minorHAnsi"/>
          <w:bCs/>
          <w:szCs w:val="22"/>
        </w:rPr>
        <w:t>Mittwoch</w:t>
      </w:r>
      <w:r>
        <w:rPr>
          <w:rFonts w:asciiTheme="minorHAnsi" w:hAnsiTheme="minorHAnsi" w:cstheme="minorHAnsi"/>
          <w:bCs/>
          <w:szCs w:val="22"/>
        </w:rPr>
        <w:t xml:space="preserve">, </w:t>
      </w:r>
      <w:r w:rsidRPr="00EA6CF6">
        <w:rPr>
          <w:rFonts w:asciiTheme="minorHAnsi" w:hAnsiTheme="minorHAnsi" w:cstheme="minorHAnsi"/>
          <w:bCs/>
          <w:szCs w:val="22"/>
        </w:rPr>
        <w:t xml:space="preserve">dem </w:t>
      </w:r>
      <w:r w:rsidR="00FB56C4">
        <w:rPr>
          <w:rFonts w:asciiTheme="minorHAnsi" w:hAnsiTheme="minorHAnsi" w:cstheme="minorHAnsi"/>
          <w:bCs/>
          <w:szCs w:val="22"/>
        </w:rPr>
        <w:t>10</w:t>
      </w:r>
      <w:r>
        <w:rPr>
          <w:rFonts w:asciiTheme="minorHAnsi" w:hAnsiTheme="minorHAnsi" w:cstheme="minorHAnsi"/>
          <w:bCs/>
          <w:szCs w:val="22"/>
        </w:rPr>
        <w:t xml:space="preserve">. </w:t>
      </w:r>
      <w:r w:rsidR="00FB56C4">
        <w:rPr>
          <w:rFonts w:asciiTheme="minorHAnsi" w:hAnsiTheme="minorHAnsi" w:cstheme="minorHAnsi"/>
          <w:bCs/>
          <w:szCs w:val="22"/>
        </w:rPr>
        <w:t>Oktober</w:t>
      </w:r>
      <w:r>
        <w:rPr>
          <w:rFonts w:asciiTheme="minorHAnsi" w:hAnsiTheme="minorHAnsi" w:cstheme="minorHAnsi"/>
          <w:bCs/>
          <w:szCs w:val="22"/>
        </w:rPr>
        <w:t xml:space="preserve"> 2018 </w:t>
      </w:r>
      <w:r w:rsidRPr="00EA6CF6">
        <w:rPr>
          <w:rFonts w:asciiTheme="minorHAnsi" w:hAnsiTheme="minorHAnsi" w:cstheme="minorHAnsi"/>
          <w:bCs/>
          <w:szCs w:val="22"/>
        </w:rPr>
        <w:br/>
        <w:t xml:space="preserve">gemäß § </w:t>
      </w:r>
      <w:r>
        <w:rPr>
          <w:rFonts w:asciiTheme="minorHAnsi" w:hAnsiTheme="minorHAnsi" w:cstheme="minorHAnsi"/>
          <w:bCs/>
          <w:szCs w:val="22"/>
        </w:rPr>
        <w:t>104</w:t>
      </w:r>
      <w:r w:rsidRPr="00EA6CF6">
        <w:rPr>
          <w:rFonts w:asciiTheme="minorHAnsi" w:hAnsiTheme="minorHAnsi" w:cstheme="minorHAnsi"/>
          <w:bCs/>
          <w:szCs w:val="22"/>
        </w:rPr>
        <w:t xml:space="preserve"> der Geschäftsordnung</w:t>
      </w:r>
    </w:p>
    <w:p w14:paraId="72E4E367" w14:textId="77777777" w:rsidR="00D04A57" w:rsidRDefault="00D04A57" w:rsidP="00D04A57">
      <w:pPr>
        <w:rPr>
          <w:rFonts w:cs="Arial"/>
          <w:bCs/>
          <w:szCs w:val="22"/>
        </w:rPr>
      </w:pPr>
    </w:p>
    <w:p w14:paraId="51F4E50C" w14:textId="77777777" w:rsidR="00DC1D6A" w:rsidRDefault="00DC1D6A" w:rsidP="00D04A57">
      <w:pPr>
        <w:rPr>
          <w:rFonts w:cs="Arial"/>
          <w:b/>
          <w:bCs/>
          <w:i/>
          <w:sz w:val="28"/>
          <w:szCs w:val="28"/>
        </w:rPr>
      </w:pPr>
    </w:p>
    <w:p w14:paraId="3B03D64D" w14:textId="77777777" w:rsidR="00256C4B" w:rsidRDefault="00256C4B" w:rsidP="00256C4B">
      <w:pPr>
        <w:rPr>
          <w:rFonts w:cs="Arial"/>
          <w:bCs/>
          <w:szCs w:val="22"/>
        </w:rPr>
      </w:pPr>
    </w:p>
    <w:tbl>
      <w:tblPr>
        <w:tblStyle w:val="Tabellenraster"/>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6"/>
        <w:gridCol w:w="4138"/>
        <w:gridCol w:w="575"/>
        <w:gridCol w:w="4034"/>
      </w:tblGrid>
      <w:tr w:rsidR="00256C4B" w:rsidRPr="00E6172B" w14:paraId="206D7684" w14:textId="77777777" w:rsidTr="00585F7C">
        <w:trPr>
          <w:cantSplit/>
        </w:trPr>
        <w:tc>
          <w:tcPr>
            <w:tcW w:w="536" w:type="dxa"/>
          </w:tcPr>
          <w:p w14:paraId="1D4112C1" w14:textId="77777777" w:rsidR="00256C4B" w:rsidRPr="00E6172B" w:rsidRDefault="00256C4B" w:rsidP="00585F7C">
            <w:pPr>
              <w:jc w:val="right"/>
              <w:rPr>
                <w:rFonts w:cs="Arial"/>
                <w:b/>
                <w:szCs w:val="22"/>
              </w:rPr>
            </w:pPr>
          </w:p>
        </w:tc>
        <w:tc>
          <w:tcPr>
            <w:tcW w:w="4138" w:type="dxa"/>
          </w:tcPr>
          <w:p w14:paraId="6479343A" w14:textId="77777777" w:rsidR="00256C4B" w:rsidRDefault="00352BBF" w:rsidP="00352BBF">
            <w:pPr>
              <w:rPr>
                <w:rFonts w:cs="Arial"/>
                <w:b/>
                <w:szCs w:val="22"/>
              </w:rPr>
            </w:pPr>
            <w:r>
              <w:rPr>
                <w:rFonts w:cs="Arial"/>
                <w:b/>
                <w:szCs w:val="22"/>
              </w:rPr>
              <w:t xml:space="preserve">vor Eintritt in die Tagesordnung </w:t>
            </w:r>
          </w:p>
          <w:p w14:paraId="18D5852A" w14:textId="77777777" w:rsidR="00352BBF" w:rsidRPr="00352BBF" w:rsidRDefault="00352BBF" w:rsidP="00352BBF">
            <w:pPr>
              <w:rPr>
                <w:rFonts w:cs="Arial"/>
                <w:b/>
                <w:szCs w:val="22"/>
              </w:rPr>
            </w:pPr>
          </w:p>
        </w:tc>
        <w:tc>
          <w:tcPr>
            <w:tcW w:w="575" w:type="dxa"/>
          </w:tcPr>
          <w:p w14:paraId="52626BE8" w14:textId="77777777" w:rsidR="00256C4B" w:rsidRPr="00E6172B" w:rsidRDefault="00256C4B" w:rsidP="00585F7C">
            <w:pPr>
              <w:jc w:val="both"/>
              <w:rPr>
                <w:rFonts w:cs="Arial"/>
                <w:szCs w:val="22"/>
              </w:rPr>
            </w:pPr>
          </w:p>
        </w:tc>
        <w:tc>
          <w:tcPr>
            <w:tcW w:w="4034" w:type="dxa"/>
          </w:tcPr>
          <w:p w14:paraId="24D28058" w14:textId="77777777" w:rsidR="00FF5578" w:rsidRDefault="00395B6A" w:rsidP="00FF5578">
            <w:pPr>
              <w:jc w:val="both"/>
              <w:rPr>
                <w:rFonts w:cs="Arial"/>
                <w:szCs w:val="22"/>
              </w:rPr>
            </w:pPr>
            <w:r>
              <w:rPr>
                <w:rFonts w:cs="Arial"/>
                <w:szCs w:val="22"/>
              </w:rPr>
              <w:t xml:space="preserve">Tagesordnungspunkt 22, Beschlüsse zu Petitionen, </w:t>
            </w:r>
            <w:r w:rsidR="00352BBF">
              <w:rPr>
                <w:rFonts w:cs="Arial"/>
                <w:szCs w:val="22"/>
              </w:rPr>
              <w:t xml:space="preserve">entfällt. </w:t>
            </w:r>
          </w:p>
          <w:p w14:paraId="3A927A60" w14:textId="77777777" w:rsidR="00395B6A" w:rsidRPr="00607E3A" w:rsidRDefault="00395B6A" w:rsidP="00FF5578">
            <w:pPr>
              <w:jc w:val="both"/>
              <w:rPr>
                <w:rFonts w:cs="Arial"/>
                <w:szCs w:val="22"/>
              </w:rPr>
            </w:pPr>
          </w:p>
        </w:tc>
      </w:tr>
      <w:tr w:rsidR="00352BBF" w:rsidRPr="00E6172B" w14:paraId="36A6F8CA" w14:textId="77777777" w:rsidTr="009C12C3">
        <w:tc>
          <w:tcPr>
            <w:tcW w:w="536" w:type="dxa"/>
          </w:tcPr>
          <w:p w14:paraId="22685DED" w14:textId="77777777" w:rsidR="00352BBF" w:rsidRPr="00E6172B" w:rsidRDefault="00352BBF" w:rsidP="00585F7C">
            <w:pPr>
              <w:jc w:val="right"/>
              <w:rPr>
                <w:rFonts w:cs="Arial"/>
                <w:b/>
                <w:szCs w:val="22"/>
              </w:rPr>
            </w:pPr>
            <w:r w:rsidRPr="00E6172B">
              <w:rPr>
                <w:rFonts w:cs="Arial"/>
                <w:b/>
                <w:szCs w:val="22"/>
              </w:rPr>
              <w:t>1.</w:t>
            </w:r>
          </w:p>
        </w:tc>
        <w:tc>
          <w:tcPr>
            <w:tcW w:w="4138" w:type="dxa"/>
          </w:tcPr>
          <w:p w14:paraId="18E81AE0" w14:textId="77777777" w:rsidR="00352BBF" w:rsidRPr="00FF5578" w:rsidRDefault="00352BBF" w:rsidP="00352BBF">
            <w:pPr>
              <w:jc w:val="both"/>
              <w:rPr>
                <w:rFonts w:cs="Arial"/>
                <w:b/>
                <w:szCs w:val="22"/>
              </w:rPr>
            </w:pPr>
            <w:r w:rsidRPr="00FF5578">
              <w:rPr>
                <w:rFonts w:cs="Arial"/>
                <w:b/>
                <w:szCs w:val="22"/>
              </w:rPr>
              <w:t>Planungen der Landesregierung zu aktuellen energie- und klimapolitischen Herausforderungen</w:t>
            </w:r>
          </w:p>
          <w:p w14:paraId="1B5BCBAF" w14:textId="77777777" w:rsidR="00352BBF" w:rsidRPr="00FF5578" w:rsidRDefault="00352BBF" w:rsidP="00352BBF">
            <w:pPr>
              <w:jc w:val="both"/>
              <w:rPr>
                <w:rFonts w:cs="Arial"/>
                <w:szCs w:val="22"/>
              </w:rPr>
            </w:pPr>
          </w:p>
          <w:p w14:paraId="2BA1B6EB" w14:textId="77777777" w:rsidR="00352BBF" w:rsidRPr="00FF5578" w:rsidRDefault="00352BBF" w:rsidP="00352BBF">
            <w:pPr>
              <w:pStyle w:val="Default"/>
              <w:ind w:firstLine="632"/>
              <w:rPr>
                <w:bCs/>
                <w:sz w:val="22"/>
                <w:szCs w:val="22"/>
              </w:rPr>
            </w:pPr>
            <w:r w:rsidRPr="00FF5578">
              <w:rPr>
                <w:bCs/>
                <w:sz w:val="22"/>
                <w:szCs w:val="22"/>
              </w:rPr>
              <w:t>Unterrichtung</w:t>
            </w:r>
          </w:p>
          <w:p w14:paraId="75F30DA4" w14:textId="77777777" w:rsidR="00352BBF" w:rsidRPr="00FF5578" w:rsidRDefault="00352BBF" w:rsidP="00352BBF">
            <w:pPr>
              <w:pStyle w:val="Default"/>
              <w:ind w:firstLine="632"/>
              <w:rPr>
                <w:sz w:val="22"/>
                <w:szCs w:val="22"/>
              </w:rPr>
            </w:pPr>
            <w:r w:rsidRPr="00FF5578">
              <w:rPr>
                <w:bCs/>
                <w:sz w:val="22"/>
                <w:szCs w:val="22"/>
              </w:rPr>
              <w:t>der Landesregierung</w:t>
            </w:r>
          </w:p>
          <w:p w14:paraId="085F363B" w14:textId="77777777" w:rsidR="00352BBF" w:rsidRPr="00FF5578" w:rsidRDefault="00352BBF" w:rsidP="00352BBF">
            <w:pPr>
              <w:jc w:val="both"/>
              <w:rPr>
                <w:rFonts w:cs="Arial"/>
                <w:szCs w:val="22"/>
              </w:rPr>
            </w:pPr>
          </w:p>
          <w:p w14:paraId="47B02D68" w14:textId="77777777" w:rsidR="00352BBF" w:rsidRPr="00FF5578" w:rsidRDefault="00352BBF" w:rsidP="00352BBF">
            <w:pPr>
              <w:jc w:val="both"/>
              <w:rPr>
                <w:rFonts w:cs="Arial"/>
                <w:szCs w:val="22"/>
              </w:rPr>
            </w:pPr>
            <w:r w:rsidRPr="00FF5578">
              <w:rPr>
                <w:rFonts w:cs="Arial"/>
                <w:szCs w:val="22"/>
              </w:rPr>
              <w:t>in Verbindung mit</w:t>
            </w:r>
          </w:p>
          <w:p w14:paraId="4CCABC8E" w14:textId="77777777" w:rsidR="00352BBF" w:rsidRPr="00FF5578" w:rsidRDefault="00352BBF" w:rsidP="00352BBF">
            <w:pPr>
              <w:jc w:val="both"/>
              <w:rPr>
                <w:rFonts w:cs="Arial"/>
                <w:szCs w:val="22"/>
              </w:rPr>
            </w:pPr>
          </w:p>
          <w:p w14:paraId="18B08242" w14:textId="77777777" w:rsidR="00352BBF" w:rsidRPr="00FF5578" w:rsidRDefault="00352BBF" w:rsidP="00352BBF">
            <w:pPr>
              <w:jc w:val="both"/>
              <w:rPr>
                <w:rFonts w:cs="Arial"/>
                <w:b/>
                <w:szCs w:val="22"/>
              </w:rPr>
            </w:pPr>
            <w:r w:rsidRPr="00FF5578">
              <w:rPr>
                <w:rFonts w:cs="Arial"/>
                <w:b/>
                <w:szCs w:val="22"/>
              </w:rPr>
              <w:t>Gericht verhängt Rodungsstopp im Hambacher Wald – Landesregierung muss sich jetzt der politischen Verantwortung für das Rheinische Revier stellen</w:t>
            </w:r>
          </w:p>
          <w:p w14:paraId="4681DC51" w14:textId="77777777" w:rsidR="00352BBF" w:rsidRPr="00FF5578" w:rsidRDefault="00352BBF" w:rsidP="00352BBF">
            <w:pPr>
              <w:jc w:val="both"/>
              <w:rPr>
                <w:rFonts w:cs="Arial"/>
                <w:szCs w:val="22"/>
              </w:rPr>
            </w:pPr>
          </w:p>
          <w:p w14:paraId="7EEDEE0F" w14:textId="77777777" w:rsidR="00352BBF" w:rsidRPr="00FF5578" w:rsidRDefault="00352BBF" w:rsidP="00352BBF">
            <w:pPr>
              <w:ind w:left="632"/>
              <w:jc w:val="both"/>
              <w:rPr>
                <w:rFonts w:cs="Arial"/>
                <w:szCs w:val="22"/>
              </w:rPr>
            </w:pPr>
            <w:r w:rsidRPr="00FF5578">
              <w:rPr>
                <w:rFonts w:cs="Arial"/>
                <w:szCs w:val="22"/>
              </w:rPr>
              <w:t>Aktuelle Stunde</w:t>
            </w:r>
          </w:p>
          <w:p w14:paraId="08D29F1A" w14:textId="77777777" w:rsidR="00352BBF" w:rsidRPr="00FF5578" w:rsidRDefault="00352BBF" w:rsidP="00352BBF">
            <w:pPr>
              <w:ind w:left="632"/>
              <w:jc w:val="both"/>
              <w:rPr>
                <w:rFonts w:cs="Arial"/>
                <w:szCs w:val="22"/>
              </w:rPr>
            </w:pPr>
            <w:r w:rsidRPr="00FF5578">
              <w:rPr>
                <w:rFonts w:cs="Arial"/>
                <w:szCs w:val="22"/>
              </w:rPr>
              <w:t>auf Antrag der Fraktion BÜNDNIS 90/ DIE GRÜNEN</w:t>
            </w:r>
          </w:p>
          <w:p w14:paraId="132E606B" w14:textId="77777777" w:rsidR="00352BBF" w:rsidRPr="00FF5578" w:rsidRDefault="00352BBF" w:rsidP="00352BBF">
            <w:pPr>
              <w:ind w:left="632"/>
              <w:jc w:val="both"/>
              <w:rPr>
                <w:rFonts w:cs="Arial"/>
                <w:szCs w:val="22"/>
              </w:rPr>
            </w:pPr>
            <w:r w:rsidRPr="00FF5578">
              <w:rPr>
                <w:rFonts w:cs="Arial"/>
                <w:szCs w:val="22"/>
              </w:rPr>
              <w:t>Drucksache 17/3849</w:t>
            </w:r>
          </w:p>
          <w:p w14:paraId="7535B6A5" w14:textId="77777777" w:rsidR="00352BBF" w:rsidRPr="00FF5578" w:rsidRDefault="00352BBF" w:rsidP="00352BBF">
            <w:pPr>
              <w:jc w:val="both"/>
              <w:rPr>
                <w:rFonts w:cs="Arial"/>
                <w:szCs w:val="22"/>
              </w:rPr>
            </w:pPr>
          </w:p>
          <w:p w14:paraId="28ACC69D" w14:textId="77777777" w:rsidR="00352BBF" w:rsidRPr="00FF5578" w:rsidRDefault="00352BBF" w:rsidP="00352BBF">
            <w:pPr>
              <w:jc w:val="both"/>
              <w:rPr>
                <w:rFonts w:cs="Arial"/>
                <w:szCs w:val="22"/>
              </w:rPr>
            </w:pPr>
            <w:r w:rsidRPr="00FF5578">
              <w:rPr>
                <w:rFonts w:cs="Arial"/>
                <w:szCs w:val="22"/>
              </w:rPr>
              <w:t>in Verbindung mit</w:t>
            </w:r>
          </w:p>
          <w:p w14:paraId="074C3374" w14:textId="77777777" w:rsidR="00352BBF" w:rsidRPr="00FF5578" w:rsidRDefault="00352BBF" w:rsidP="00352BBF">
            <w:pPr>
              <w:jc w:val="both"/>
              <w:rPr>
                <w:rFonts w:cs="Arial"/>
                <w:szCs w:val="22"/>
              </w:rPr>
            </w:pPr>
          </w:p>
          <w:p w14:paraId="115EA862" w14:textId="77777777" w:rsidR="00352BBF" w:rsidRPr="00FF5578" w:rsidRDefault="00352BBF" w:rsidP="00352BBF">
            <w:pPr>
              <w:jc w:val="both"/>
              <w:rPr>
                <w:rFonts w:cs="Arial"/>
                <w:b/>
                <w:szCs w:val="22"/>
              </w:rPr>
            </w:pPr>
            <w:r w:rsidRPr="00FF5578">
              <w:rPr>
                <w:rFonts w:cs="Arial"/>
                <w:b/>
                <w:szCs w:val="22"/>
              </w:rPr>
              <w:t>Gesellschaftlichen Konsens zum Kohleausstieg ernst nehmen: Rodungsmoratorium und neue Leitentscheidung jetzt!</w:t>
            </w:r>
          </w:p>
          <w:p w14:paraId="776E76C3" w14:textId="77777777" w:rsidR="00352BBF" w:rsidRDefault="00352BBF" w:rsidP="00352BBF">
            <w:pPr>
              <w:jc w:val="both"/>
            </w:pPr>
          </w:p>
          <w:p w14:paraId="63CF1BC3" w14:textId="77777777" w:rsidR="00352BBF" w:rsidRPr="000C73FF" w:rsidRDefault="00352BBF" w:rsidP="00352BBF">
            <w:pPr>
              <w:pStyle w:val="Default"/>
              <w:ind w:firstLine="632"/>
              <w:rPr>
                <w:bCs/>
                <w:sz w:val="22"/>
                <w:szCs w:val="22"/>
              </w:rPr>
            </w:pPr>
            <w:r w:rsidRPr="000C73FF">
              <w:rPr>
                <w:bCs/>
                <w:sz w:val="22"/>
                <w:szCs w:val="22"/>
              </w:rPr>
              <w:t>Antrag</w:t>
            </w:r>
          </w:p>
          <w:p w14:paraId="1B68EAAC" w14:textId="77777777" w:rsidR="00352BBF" w:rsidRPr="000C73FF" w:rsidRDefault="00352BBF" w:rsidP="00352BBF">
            <w:pPr>
              <w:pStyle w:val="Default"/>
              <w:ind w:firstLine="632"/>
              <w:rPr>
                <w:bCs/>
                <w:sz w:val="22"/>
                <w:szCs w:val="22"/>
              </w:rPr>
            </w:pPr>
            <w:r w:rsidRPr="000C73FF">
              <w:rPr>
                <w:bCs/>
                <w:sz w:val="22"/>
                <w:szCs w:val="22"/>
              </w:rPr>
              <w:t>der Fraktion BÜNDNIS 90/</w:t>
            </w:r>
          </w:p>
          <w:p w14:paraId="22FF925E" w14:textId="77777777" w:rsidR="00352BBF" w:rsidRPr="000C73FF" w:rsidRDefault="00352BBF" w:rsidP="00352BBF">
            <w:pPr>
              <w:pStyle w:val="Default"/>
              <w:ind w:firstLine="632"/>
              <w:rPr>
                <w:bCs/>
                <w:sz w:val="22"/>
                <w:szCs w:val="22"/>
              </w:rPr>
            </w:pPr>
            <w:r w:rsidRPr="000C73FF">
              <w:rPr>
                <w:bCs/>
                <w:sz w:val="22"/>
                <w:szCs w:val="22"/>
              </w:rPr>
              <w:t>DIE GRÜNEN</w:t>
            </w:r>
          </w:p>
          <w:p w14:paraId="419ED75F" w14:textId="77777777" w:rsidR="00352BBF" w:rsidRPr="004563DA" w:rsidRDefault="00352BBF" w:rsidP="00352BBF">
            <w:pPr>
              <w:ind w:left="632"/>
            </w:pPr>
            <w:r w:rsidRPr="004563DA">
              <w:t>Drucksache 17/3791</w:t>
            </w:r>
          </w:p>
          <w:p w14:paraId="05B92C56" w14:textId="77777777" w:rsidR="00352BBF" w:rsidRPr="00FF5578" w:rsidRDefault="00352BBF" w:rsidP="00FF5578">
            <w:pPr>
              <w:jc w:val="both"/>
              <w:rPr>
                <w:rFonts w:cs="Arial"/>
                <w:b/>
                <w:szCs w:val="22"/>
              </w:rPr>
            </w:pPr>
          </w:p>
        </w:tc>
        <w:tc>
          <w:tcPr>
            <w:tcW w:w="575" w:type="dxa"/>
          </w:tcPr>
          <w:p w14:paraId="2BE68409" w14:textId="77777777" w:rsidR="00352BBF" w:rsidRPr="00E6172B" w:rsidRDefault="00352BBF" w:rsidP="00585F7C">
            <w:pPr>
              <w:jc w:val="both"/>
              <w:rPr>
                <w:rFonts w:cs="Arial"/>
                <w:szCs w:val="22"/>
              </w:rPr>
            </w:pPr>
          </w:p>
        </w:tc>
        <w:tc>
          <w:tcPr>
            <w:tcW w:w="4034" w:type="dxa"/>
          </w:tcPr>
          <w:p w14:paraId="456407DD" w14:textId="77777777" w:rsidR="00352BBF" w:rsidRDefault="00352BBF" w:rsidP="00352BBF">
            <w:pPr>
              <w:jc w:val="both"/>
              <w:rPr>
                <w:rFonts w:cs="Arial"/>
                <w:szCs w:val="22"/>
              </w:rPr>
            </w:pPr>
            <w:r>
              <w:rPr>
                <w:rFonts w:cs="Arial"/>
                <w:szCs w:val="22"/>
              </w:rPr>
              <w:t xml:space="preserve">Die Unterrichtung durch den Minister für Wirtschaft, Innovation, Digitalisierung und Energie wurde entgegengenommen und die Aussprache hierüber durchgeführt. </w:t>
            </w:r>
          </w:p>
          <w:p w14:paraId="298E84C6" w14:textId="77777777" w:rsidR="00352BBF" w:rsidRDefault="00352BBF" w:rsidP="00352BBF">
            <w:pPr>
              <w:jc w:val="both"/>
              <w:rPr>
                <w:rFonts w:cs="Arial"/>
                <w:szCs w:val="22"/>
              </w:rPr>
            </w:pPr>
          </w:p>
          <w:p w14:paraId="5B887173" w14:textId="77777777" w:rsidR="00352BBF" w:rsidRDefault="00352BBF" w:rsidP="00352BBF">
            <w:pPr>
              <w:jc w:val="both"/>
              <w:rPr>
                <w:rFonts w:cs="Arial"/>
                <w:szCs w:val="22"/>
              </w:rPr>
            </w:pPr>
          </w:p>
          <w:p w14:paraId="1C753A99" w14:textId="77777777" w:rsidR="00352BBF" w:rsidRDefault="00352BBF" w:rsidP="00352BBF">
            <w:pPr>
              <w:jc w:val="both"/>
              <w:rPr>
                <w:rFonts w:cs="Arial"/>
                <w:szCs w:val="22"/>
              </w:rPr>
            </w:pPr>
          </w:p>
          <w:p w14:paraId="5855AFAF" w14:textId="77777777" w:rsidR="00352BBF" w:rsidRDefault="00352BBF" w:rsidP="00352BBF">
            <w:pPr>
              <w:jc w:val="both"/>
              <w:rPr>
                <w:rFonts w:cs="Arial"/>
                <w:szCs w:val="22"/>
              </w:rPr>
            </w:pPr>
          </w:p>
          <w:p w14:paraId="6A41BDF0" w14:textId="77777777" w:rsidR="00352BBF" w:rsidRDefault="00352BBF" w:rsidP="00352BBF">
            <w:pPr>
              <w:jc w:val="both"/>
              <w:rPr>
                <w:rFonts w:cs="Arial"/>
                <w:szCs w:val="22"/>
              </w:rPr>
            </w:pPr>
            <w:r>
              <w:rPr>
                <w:rFonts w:cs="Arial"/>
                <w:szCs w:val="22"/>
              </w:rPr>
              <w:t xml:space="preserve">Die Aktuelle Stunde wurde durchgeführt. </w:t>
            </w:r>
          </w:p>
          <w:p w14:paraId="77209991" w14:textId="77777777" w:rsidR="00352BBF" w:rsidRDefault="00352BBF" w:rsidP="00352BBF">
            <w:pPr>
              <w:jc w:val="both"/>
              <w:rPr>
                <w:rFonts w:cs="Arial"/>
                <w:szCs w:val="22"/>
              </w:rPr>
            </w:pPr>
          </w:p>
          <w:p w14:paraId="38B059C5" w14:textId="77777777" w:rsidR="00352BBF" w:rsidRDefault="00352BBF" w:rsidP="00352BBF">
            <w:pPr>
              <w:jc w:val="both"/>
              <w:rPr>
                <w:rFonts w:cs="Arial"/>
                <w:szCs w:val="22"/>
              </w:rPr>
            </w:pPr>
          </w:p>
          <w:p w14:paraId="6070AB6A" w14:textId="77777777" w:rsidR="00352BBF" w:rsidRDefault="00352BBF" w:rsidP="00352BBF">
            <w:pPr>
              <w:jc w:val="both"/>
              <w:rPr>
                <w:rFonts w:cs="Arial"/>
                <w:szCs w:val="22"/>
              </w:rPr>
            </w:pPr>
          </w:p>
          <w:p w14:paraId="5D6CDAF9" w14:textId="77777777" w:rsidR="00352BBF" w:rsidRDefault="00352BBF" w:rsidP="00352BBF">
            <w:pPr>
              <w:jc w:val="both"/>
              <w:rPr>
                <w:rFonts w:cs="Arial"/>
                <w:szCs w:val="22"/>
              </w:rPr>
            </w:pPr>
          </w:p>
          <w:p w14:paraId="341957A7" w14:textId="77777777" w:rsidR="00352BBF" w:rsidRDefault="00352BBF" w:rsidP="00352BBF">
            <w:pPr>
              <w:jc w:val="both"/>
              <w:rPr>
                <w:rFonts w:cs="Arial"/>
                <w:szCs w:val="22"/>
              </w:rPr>
            </w:pPr>
          </w:p>
          <w:p w14:paraId="4B44694D" w14:textId="77777777" w:rsidR="00352BBF" w:rsidRDefault="00352BBF" w:rsidP="00352BBF">
            <w:pPr>
              <w:jc w:val="both"/>
              <w:rPr>
                <w:rFonts w:cs="Arial"/>
                <w:szCs w:val="22"/>
              </w:rPr>
            </w:pPr>
          </w:p>
          <w:p w14:paraId="1A887B54" w14:textId="77777777" w:rsidR="00352BBF" w:rsidRDefault="00352BBF" w:rsidP="00352BBF">
            <w:pPr>
              <w:jc w:val="both"/>
              <w:rPr>
                <w:rFonts w:cs="Arial"/>
                <w:szCs w:val="22"/>
              </w:rPr>
            </w:pPr>
          </w:p>
          <w:p w14:paraId="00EFFC84" w14:textId="77777777" w:rsidR="00352BBF" w:rsidRDefault="00352BBF" w:rsidP="00352BBF">
            <w:pPr>
              <w:jc w:val="both"/>
              <w:rPr>
                <w:rFonts w:cs="Arial"/>
                <w:szCs w:val="22"/>
              </w:rPr>
            </w:pPr>
          </w:p>
          <w:p w14:paraId="11B713DF" w14:textId="77777777" w:rsidR="00352BBF" w:rsidRDefault="00352BBF" w:rsidP="00352BBF">
            <w:pPr>
              <w:jc w:val="both"/>
              <w:rPr>
                <w:rFonts w:cs="Arial"/>
                <w:szCs w:val="22"/>
              </w:rPr>
            </w:pPr>
          </w:p>
          <w:p w14:paraId="3782032B" w14:textId="77777777" w:rsidR="00352BBF" w:rsidRDefault="00352BBF" w:rsidP="00352BBF">
            <w:pPr>
              <w:jc w:val="both"/>
              <w:rPr>
                <w:rFonts w:cs="Arial"/>
                <w:szCs w:val="22"/>
              </w:rPr>
            </w:pPr>
          </w:p>
          <w:p w14:paraId="11C04D99" w14:textId="77777777" w:rsidR="00352BBF" w:rsidRDefault="00352BBF" w:rsidP="00352BBF">
            <w:pPr>
              <w:jc w:val="both"/>
              <w:rPr>
                <w:rFonts w:cs="Arial"/>
                <w:szCs w:val="22"/>
              </w:rPr>
            </w:pPr>
          </w:p>
          <w:p w14:paraId="196D8E99" w14:textId="77777777" w:rsidR="00395B6A" w:rsidRDefault="00395B6A" w:rsidP="00395B6A">
            <w:pPr>
              <w:jc w:val="both"/>
              <w:rPr>
                <w:rFonts w:cs="Arial"/>
                <w:szCs w:val="22"/>
              </w:rPr>
            </w:pPr>
            <w:r>
              <w:rPr>
                <w:rFonts w:cs="Arial"/>
                <w:szCs w:val="22"/>
              </w:rPr>
              <w:t>Der Antrag - Drucksache 17/3791 - wurde nach Beratung in direkter Abstimmung mit den Stimmen der Fraktionen von CDU, SPD, FDP und AfD sowie des fraktionslosen Abgeordneten Pretzell gegen die Stimmen der Fraktion der GRÜNEN abgelehnt.</w:t>
            </w:r>
          </w:p>
          <w:p w14:paraId="1B0436E9" w14:textId="77777777" w:rsidR="00395B6A" w:rsidRDefault="00395B6A" w:rsidP="00395B6A">
            <w:pPr>
              <w:jc w:val="both"/>
              <w:rPr>
                <w:rFonts w:cs="Arial"/>
                <w:szCs w:val="22"/>
              </w:rPr>
            </w:pPr>
          </w:p>
          <w:p w14:paraId="0BBB4C62" w14:textId="77777777" w:rsidR="00395B6A" w:rsidRDefault="00395B6A" w:rsidP="00395B6A">
            <w:pPr>
              <w:jc w:val="both"/>
              <w:rPr>
                <w:rFonts w:cs="Arial"/>
                <w:szCs w:val="22"/>
              </w:rPr>
            </w:pPr>
          </w:p>
          <w:p w14:paraId="2B6E06DF" w14:textId="77777777" w:rsidR="00395B6A" w:rsidRDefault="00395B6A" w:rsidP="00395B6A">
            <w:pPr>
              <w:jc w:val="both"/>
              <w:rPr>
                <w:rFonts w:cs="Arial"/>
                <w:szCs w:val="22"/>
              </w:rPr>
            </w:pPr>
          </w:p>
          <w:p w14:paraId="370A667D" w14:textId="77777777" w:rsidR="00395B6A" w:rsidRDefault="00395B6A" w:rsidP="00395B6A">
            <w:pPr>
              <w:jc w:val="both"/>
              <w:rPr>
                <w:rFonts w:cs="Arial"/>
                <w:szCs w:val="22"/>
              </w:rPr>
            </w:pPr>
          </w:p>
          <w:p w14:paraId="250A9C35" w14:textId="77777777" w:rsidR="00352BBF" w:rsidRDefault="00395B6A" w:rsidP="00352BBF">
            <w:pPr>
              <w:jc w:val="both"/>
              <w:rPr>
                <w:rFonts w:cs="Arial"/>
                <w:szCs w:val="22"/>
              </w:rPr>
            </w:pPr>
            <w:r>
              <w:rPr>
                <w:rFonts w:cs="Arial"/>
                <w:szCs w:val="22"/>
              </w:rPr>
              <w:lastRenderedPageBreak/>
              <w:t>Ein</w:t>
            </w:r>
            <w:r w:rsidR="00352BBF">
              <w:rPr>
                <w:rFonts w:cs="Arial"/>
                <w:szCs w:val="22"/>
              </w:rPr>
              <w:t xml:space="preserve"> Antrag der Fraktion der AfD auf Durchführung einer Einzelabstimmung zu Drucksache 17/3791, Abschnitte II und III wurde nach Äußerung von Bedenken der antragstellenden Fraktion der GRÜNEN mit den Stimmen der Fraktionen von CDU, SPD, FDP und GRÜNEN gegen die Stimmen der Fraktion der AfD sowie des fraktionslosen Abgeordneten Pretzell abgelehnt. </w:t>
            </w:r>
          </w:p>
          <w:p w14:paraId="23176C15" w14:textId="77777777" w:rsidR="00352BBF" w:rsidRDefault="00352BBF" w:rsidP="00352BBF">
            <w:pPr>
              <w:jc w:val="both"/>
              <w:rPr>
                <w:rFonts w:cs="Arial"/>
                <w:szCs w:val="22"/>
              </w:rPr>
            </w:pPr>
          </w:p>
          <w:p w14:paraId="549A1867" w14:textId="77777777" w:rsidR="00352BBF" w:rsidRDefault="00352BBF" w:rsidP="00395B6A">
            <w:pPr>
              <w:jc w:val="both"/>
              <w:rPr>
                <w:rFonts w:cs="Arial"/>
                <w:szCs w:val="22"/>
              </w:rPr>
            </w:pPr>
          </w:p>
        </w:tc>
      </w:tr>
      <w:tr w:rsidR="00256C4B" w:rsidRPr="00F31442" w14:paraId="279952C9" w14:textId="77777777" w:rsidTr="00585F7C">
        <w:trPr>
          <w:cantSplit/>
        </w:trPr>
        <w:tc>
          <w:tcPr>
            <w:tcW w:w="536" w:type="dxa"/>
          </w:tcPr>
          <w:p w14:paraId="3EA34143" w14:textId="77777777" w:rsidR="00256C4B" w:rsidRPr="00E6172B" w:rsidRDefault="00256C4B" w:rsidP="00585F7C">
            <w:pPr>
              <w:jc w:val="right"/>
              <w:rPr>
                <w:rFonts w:cs="Arial"/>
                <w:b/>
                <w:szCs w:val="22"/>
              </w:rPr>
            </w:pPr>
            <w:r>
              <w:rPr>
                <w:rFonts w:cs="Arial"/>
                <w:b/>
                <w:szCs w:val="22"/>
              </w:rPr>
              <w:lastRenderedPageBreak/>
              <w:t>2.</w:t>
            </w:r>
          </w:p>
        </w:tc>
        <w:tc>
          <w:tcPr>
            <w:tcW w:w="4138" w:type="dxa"/>
          </w:tcPr>
          <w:p w14:paraId="180B860D" w14:textId="77777777" w:rsidR="00256C4B" w:rsidRDefault="00256C4B" w:rsidP="00585F7C">
            <w:pPr>
              <w:jc w:val="both"/>
              <w:rPr>
                <w:rFonts w:cs="Arial"/>
                <w:b/>
                <w:szCs w:val="22"/>
              </w:rPr>
            </w:pPr>
            <w:r w:rsidRPr="00DF1363">
              <w:rPr>
                <w:rFonts w:asciiTheme="majorHAnsi" w:hAnsiTheme="majorHAnsi" w:cs="Arial"/>
                <w:b/>
                <w:szCs w:val="22"/>
              </w:rPr>
              <w:t>Die berufliche Bildung fit für die Zukunft machen – Berufskollegs regional weiterentwickeln</w:t>
            </w:r>
          </w:p>
          <w:p w14:paraId="0D226AFB" w14:textId="77777777" w:rsidR="00256C4B" w:rsidRDefault="00256C4B" w:rsidP="00585F7C">
            <w:pPr>
              <w:jc w:val="both"/>
            </w:pPr>
          </w:p>
          <w:p w14:paraId="7C6ED2E1" w14:textId="77777777" w:rsidR="00256C4B" w:rsidRPr="00EE7105" w:rsidRDefault="00256C4B" w:rsidP="00585F7C">
            <w:pPr>
              <w:pStyle w:val="Default"/>
              <w:ind w:firstLine="632"/>
              <w:rPr>
                <w:bCs/>
                <w:sz w:val="22"/>
                <w:szCs w:val="22"/>
              </w:rPr>
            </w:pPr>
            <w:r w:rsidRPr="00EE7105">
              <w:rPr>
                <w:bCs/>
                <w:sz w:val="22"/>
                <w:szCs w:val="22"/>
              </w:rPr>
              <w:t>Antrag</w:t>
            </w:r>
          </w:p>
          <w:p w14:paraId="429D0EAE" w14:textId="77777777" w:rsidR="00256C4B" w:rsidRPr="00EE7105" w:rsidRDefault="00256C4B" w:rsidP="00585F7C">
            <w:pPr>
              <w:pStyle w:val="Default"/>
              <w:ind w:firstLine="632"/>
              <w:rPr>
                <w:bCs/>
                <w:sz w:val="22"/>
                <w:szCs w:val="22"/>
              </w:rPr>
            </w:pPr>
            <w:r w:rsidRPr="00EE7105">
              <w:rPr>
                <w:bCs/>
                <w:sz w:val="22"/>
                <w:szCs w:val="22"/>
              </w:rPr>
              <w:t>der Fraktion der CDU und</w:t>
            </w:r>
          </w:p>
          <w:p w14:paraId="1E48F651" w14:textId="77777777" w:rsidR="00256C4B" w:rsidRPr="00EE7105" w:rsidRDefault="00256C4B" w:rsidP="00585F7C">
            <w:pPr>
              <w:pStyle w:val="Default"/>
              <w:ind w:firstLine="632"/>
              <w:rPr>
                <w:bCs/>
                <w:sz w:val="22"/>
                <w:szCs w:val="22"/>
              </w:rPr>
            </w:pPr>
            <w:r w:rsidRPr="00EE7105">
              <w:rPr>
                <w:bCs/>
                <w:sz w:val="22"/>
                <w:szCs w:val="22"/>
              </w:rPr>
              <w:t>der Fraktion der FDP</w:t>
            </w:r>
          </w:p>
          <w:p w14:paraId="701E3161" w14:textId="77777777" w:rsidR="00256C4B" w:rsidRPr="007E5A75" w:rsidRDefault="00256C4B" w:rsidP="00585F7C">
            <w:pPr>
              <w:pStyle w:val="Default"/>
              <w:ind w:firstLine="632"/>
              <w:rPr>
                <w:sz w:val="22"/>
                <w:szCs w:val="22"/>
              </w:rPr>
            </w:pPr>
            <w:r w:rsidRPr="007E5A75">
              <w:rPr>
                <w:bCs/>
                <w:sz w:val="22"/>
                <w:szCs w:val="22"/>
              </w:rPr>
              <w:t>Drucksache</w:t>
            </w:r>
            <w:r w:rsidRPr="007E5A75">
              <w:rPr>
                <w:sz w:val="22"/>
                <w:szCs w:val="22"/>
              </w:rPr>
              <w:t xml:space="preserve"> 17/3806</w:t>
            </w:r>
          </w:p>
          <w:p w14:paraId="515939AB" w14:textId="77777777" w:rsidR="00256C4B" w:rsidRDefault="00256C4B" w:rsidP="00585F7C">
            <w:pPr>
              <w:jc w:val="both"/>
            </w:pPr>
          </w:p>
          <w:p w14:paraId="67063075" w14:textId="77777777" w:rsidR="00256C4B" w:rsidRPr="00E6172B" w:rsidRDefault="00256C4B" w:rsidP="00585F7C">
            <w:pPr>
              <w:jc w:val="both"/>
              <w:rPr>
                <w:rFonts w:cs="Arial"/>
                <w:b/>
                <w:szCs w:val="22"/>
              </w:rPr>
            </w:pPr>
          </w:p>
        </w:tc>
        <w:tc>
          <w:tcPr>
            <w:tcW w:w="575" w:type="dxa"/>
          </w:tcPr>
          <w:p w14:paraId="737DE273" w14:textId="77777777" w:rsidR="00256C4B" w:rsidRPr="00E6172B" w:rsidRDefault="00256C4B" w:rsidP="00585F7C">
            <w:pPr>
              <w:jc w:val="both"/>
              <w:rPr>
                <w:rFonts w:cs="Arial"/>
                <w:szCs w:val="22"/>
              </w:rPr>
            </w:pPr>
          </w:p>
        </w:tc>
        <w:tc>
          <w:tcPr>
            <w:tcW w:w="4034" w:type="dxa"/>
          </w:tcPr>
          <w:p w14:paraId="3F654FD6" w14:textId="77777777" w:rsidR="00256C4B" w:rsidRDefault="00607E3A" w:rsidP="00585F7C">
            <w:pPr>
              <w:pStyle w:val="Default"/>
              <w:jc w:val="both"/>
              <w:rPr>
                <w:bCs/>
                <w:sz w:val="22"/>
                <w:szCs w:val="22"/>
              </w:rPr>
            </w:pPr>
            <w:r>
              <w:rPr>
                <w:bCs/>
                <w:sz w:val="22"/>
                <w:szCs w:val="22"/>
              </w:rPr>
              <w:t xml:space="preserve">Der Antrag - Drucksache 17/3806 - wurde nach Beratung einstimmig </w:t>
            </w:r>
            <w:r w:rsidR="00256C4B">
              <w:rPr>
                <w:bCs/>
                <w:sz w:val="22"/>
                <w:szCs w:val="22"/>
              </w:rPr>
              <w:t>an den Ausschuss für Schule und Bildung - federführend - sowie an den Ausschuss für Arbeit, Gesundheit und Soziales</w:t>
            </w:r>
            <w:r>
              <w:rPr>
                <w:bCs/>
                <w:sz w:val="22"/>
                <w:szCs w:val="22"/>
              </w:rPr>
              <w:t xml:space="preserve"> überwiesen</w:t>
            </w:r>
            <w:r w:rsidR="00256C4B">
              <w:rPr>
                <w:bCs/>
                <w:sz w:val="22"/>
                <w:szCs w:val="22"/>
              </w:rPr>
              <w:t>; die abschließende Abstimmung soll im federführenden Ausschuss in öffentlicher Sitzung erfolgen.</w:t>
            </w:r>
          </w:p>
          <w:p w14:paraId="2CB49A89" w14:textId="77777777" w:rsidR="00256C4B" w:rsidRPr="00D05F42" w:rsidRDefault="00256C4B" w:rsidP="00607E3A">
            <w:pPr>
              <w:pStyle w:val="Default"/>
              <w:jc w:val="right"/>
              <w:rPr>
                <w:bCs/>
                <w:sz w:val="22"/>
                <w:szCs w:val="22"/>
              </w:rPr>
            </w:pPr>
          </w:p>
        </w:tc>
      </w:tr>
      <w:tr w:rsidR="00256C4B" w:rsidRPr="00F31442" w14:paraId="59201F5F" w14:textId="77777777" w:rsidTr="00585F7C">
        <w:trPr>
          <w:cantSplit/>
        </w:trPr>
        <w:tc>
          <w:tcPr>
            <w:tcW w:w="536" w:type="dxa"/>
          </w:tcPr>
          <w:p w14:paraId="4009BAC4" w14:textId="77777777" w:rsidR="00256C4B" w:rsidRPr="00E6172B" w:rsidRDefault="00256C4B" w:rsidP="00585F7C">
            <w:pPr>
              <w:jc w:val="right"/>
              <w:rPr>
                <w:rFonts w:cs="Arial"/>
                <w:b/>
                <w:szCs w:val="22"/>
              </w:rPr>
            </w:pPr>
            <w:r>
              <w:rPr>
                <w:rFonts w:cs="Arial"/>
                <w:b/>
                <w:szCs w:val="22"/>
              </w:rPr>
              <w:t>3.</w:t>
            </w:r>
          </w:p>
        </w:tc>
        <w:tc>
          <w:tcPr>
            <w:tcW w:w="4138" w:type="dxa"/>
          </w:tcPr>
          <w:p w14:paraId="504ED18F" w14:textId="77777777" w:rsidR="00256C4B" w:rsidRPr="009729CE" w:rsidRDefault="00256C4B" w:rsidP="00585F7C">
            <w:pPr>
              <w:jc w:val="both"/>
              <w:rPr>
                <w:rFonts w:cs="Arial"/>
                <w:b/>
                <w:szCs w:val="22"/>
              </w:rPr>
            </w:pPr>
            <w:r>
              <w:rPr>
                <w:b/>
                <w:bCs/>
              </w:rPr>
              <w:t xml:space="preserve">Gesetz </w:t>
            </w:r>
            <w:r w:rsidRPr="009729CE">
              <w:rPr>
                <w:b/>
                <w:bCs/>
              </w:rPr>
              <w:t>über Gleichen Lohn für Gleiche Arbeit – Anpassung der Lehrerbesoldung an ihre Ausbildung (Lehrerbesoldungsgleichstellungsgesetz)</w:t>
            </w:r>
          </w:p>
          <w:p w14:paraId="7ACA4B6A" w14:textId="77777777" w:rsidR="00256C4B" w:rsidRDefault="00256C4B" w:rsidP="00585F7C">
            <w:pPr>
              <w:jc w:val="both"/>
            </w:pPr>
          </w:p>
          <w:p w14:paraId="3DBC1400" w14:textId="77777777" w:rsidR="00256C4B" w:rsidRPr="00EE7105" w:rsidRDefault="00256C4B" w:rsidP="00585F7C">
            <w:pPr>
              <w:pStyle w:val="Default"/>
              <w:ind w:firstLine="632"/>
              <w:rPr>
                <w:bCs/>
                <w:sz w:val="22"/>
                <w:szCs w:val="22"/>
              </w:rPr>
            </w:pPr>
            <w:r>
              <w:rPr>
                <w:bCs/>
                <w:sz w:val="22"/>
                <w:szCs w:val="22"/>
              </w:rPr>
              <w:t>Gesetzentwurf</w:t>
            </w:r>
          </w:p>
          <w:p w14:paraId="73580C74" w14:textId="77777777" w:rsidR="00256C4B" w:rsidRPr="00EE7105" w:rsidRDefault="00256C4B" w:rsidP="00585F7C">
            <w:pPr>
              <w:pStyle w:val="Default"/>
              <w:ind w:firstLine="632"/>
              <w:rPr>
                <w:bCs/>
                <w:sz w:val="22"/>
                <w:szCs w:val="22"/>
              </w:rPr>
            </w:pPr>
            <w:r w:rsidRPr="00EE7105">
              <w:rPr>
                <w:bCs/>
                <w:sz w:val="22"/>
                <w:szCs w:val="22"/>
              </w:rPr>
              <w:t>der Fraktion der SPD</w:t>
            </w:r>
          </w:p>
          <w:p w14:paraId="13E2B0C9" w14:textId="77777777" w:rsidR="00256C4B" w:rsidRPr="007E5A75" w:rsidRDefault="00256C4B" w:rsidP="00585F7C">
            <w:pPr>
              <w:pStyle w:val="Default"/>
              <w:ind w:firstLine="632"/>
              <w:rPr>
                <w:sz w:val="22"/>
                <w:szCs w:val="22"/>
              </w:rPr>
            </w:pPr>
            <w:r w:rsidRPr="00EE7105">
              <w:rPr>
                <w:bCs/>
                <w:sz w:val="22"/>
                <w:szCs w:val="22"/>
              </w:rPr>
              <w:t>Drucksache</w:t>
            </w:r>
            <w:r>
              <w:t xml:space="preserve"> </w:t>
            </w:r>
            <w:r w:rsidRPr="007E5A75">
              <w:rPr>
                <w:sz w:val="22"/>
                <w:szCs w:val="22"/>
              </w:rPr>
              <w:t>17/3812</w:t>
            </w:r>
          </w:p>
          <w:p w14:paraId="7AA4BF32" w14:textId="77777777" w:rsidR="00256C4B" w:rsidRPr="00E6172B" w:rsidRDefault="00256C4B" w:rsidP="00585F7C">
            <w:pPr>
              <w:pStyle w:val="Default"/>
              <w:ind w:firstLine="632"/>
              <w:jc w:val="both"/>
              <w:rPr>
                <w:bCs/>
                <w:sz w:val="22"/>
                <w:szCs w:val="22"/>
              </w:rPr>
            </w:pPr>
          </w:p>
          <w:p w14:paraId="1D47D980" w14:textId="77777777" w:rsidR="00256C4B" w:rsidRPr="00E6172B" w:rsidRDefault="00256C4B" w:rsidP="00585F7C">
            <w:pPr>
              <w:pStyle w:val="Default"/>
              <w:ind w:firstLine="632"/>
              <w:rPr>
                <w:bCs/>
                <w:sz w:val="22"/>
                <w:szCs w:val="22"/>
                <w:u w:val="single"/>
              </w:rPr>
            </w:pPr>
            <w:r w:rsidRPr="00E6172B">
              <w:rPr>
                <w:bCs/>
                <w:sz w:val="22"/>
                <w:szCs w:val="22"/>
                <w:u w:val="single"/>
              </w:rPr>
              <w:t>1. Lesung</w:t>
            </w:r>
          </w:p>
          <w:p w14:paraId="686FD28C" w14:textId="77777777" w:rsidR="00256C4B" w:rsidRDefault="00256C4B" w:rsidP="00585F7C">
            <w:pPr>
              <w:jc w:val="both"/>
            </w:pPr>
          </w:p>
          <w:p w14:paraId="24ED36E7" w14:textId="77777777" w:rsidR="00256C4B" w:rsidRPr="00E6172B" w:rsidRDefault="00256C4B" w:rsidP="00585F7C">
            <w:pPr>
              <w:jc w:val="both"/>
              <w:rPr>
                <w:rFonts w:cs="Arial"/>
                <w:b/>
                <w:szCs w:val="22"/>
              </w:rPr>
            </w:pPr>
          </w:p>
        </w:tc>
        <w:tc>
          <w:tcPr>
            <w:tcW w:w="575" w:type="dxa"/>
          </w:tcPr>
          <w:p w14:paraId="3B6000ED" w14:textId="77777777" w:rsidR="00256C4B" w:rsidRPr="00E6172B" w:rsidRDefault="00256C4B" w:rsidP="00585F7C">
            <w:pPr>
              <w:jc w:val="both"/>
              <w:rPr>
                <w:rFonts w:cs="Arial"/>
                <w:szCs w:val="22"/>
              </w:rPr>
            </w:pPr>
          </w:p>
        </w:tc>
        <w:tc>
          <w:tcPr>
            <w:tcW w:w="4034" w:type="dxa"/>
          </w:tcPr>
          <w:p w14:paraId="6D106919" w14:textId="77777777" w:rsidR="00256C4B" w:rsidRDefault="00607E3A" w:rsidP="00585F7C">
            <w:pPr>
              <w:jc w:val="both"/>
              <w:rPr>
                <w:rFonts w:cs="Arial"/>
                <w:szCs w:val="22"/>
              </w:rPr>
            </w:pPr>
            <w:r>
              <w:rPr>
                <w:rFonts w:cs="Arial"/>
                <w:szCs w:val="22"/>
              </w:rPr>
              <w:t xml:space="preserve">Der Gesetzentwurf - Drucksache 17/3812 - wurde nach der 1. Lesung einstimmig </w:t>
            </w:r>
            <w:r w:rsidR="00256C4B">
              <w:rPr>
                <w:rFonts w:cs="Arial"/>
                <w:szCs w:val="22"/>
              </w:rPr>
              <w:t xml:space="preserve">an den Haushalts- und Finanzausschuss </w:t>
            </w:r>
            <w:r w:rsidR="001A2C50">
              <w:rPr>
                <w:rFonts w:cs="Arial"/>
                <w:szCs w:val="22"/>
              </w:rPr>
              <w:t xml:space="preserve">- federführend - </w:t>
            </w:r>
            <w:r w:rsidR="00256C4B">
              <w:rPr>
                <w:rFonts w:cs="Arial"/>
                <w:szCs w:val="22"/>
              </w:rPr>
              <w:t>sowie an den Ausschuss für Schule und Bildung</w:t>
            </w:r>
            <w:r>
              <w:rPr>
                <w:rFonts w:cs="Arial"/>
                <w:szCs w:val="22"/>
              </w:rPr>
              <w:t xml:space="preserve"> überwiesen. </w:t>
            </w:r>
          </w:p>
          <w:p w14:paraId="299CDE97" w14:textId="77777777" w:rsidR="00256C4B" w:rsidRDefault="00256C4B" w:rsidP="00585F7C">
            <w:pPr>
              <w:jc w:val="both"/>
              <w:rPr>
                <w:rFonts w:cs="Arial"/>
                <w:szCs w:val="22"/>
              </w:rPr>
            </w:pPr>
          </w:p>
          <w:p w14:paraId="02142019" w14:textId="77777777" w:rsidR="00256C4B" w:rsidRPr="006300B7" w:rsidRDefault="00256C4B" w:rsidP="00585F7C">
            <w:pPr>
              <w:jc w:val="right"/>
              <w:rPr>
                <w:rFonts w:cs="Arial"/>
                <w:b/>
                <w:szCs w:val="22"/>
                <w:u w:val="single"/>
              </w:rPr>
            </w:pPr>
          </w:p>
        </w:tc>
      </w:tr>
      <w:tr w:rsidR="00256C4B" w:rsidRPr="00F31442" w14:paraId="3DF293D8" w14:textId="77777777" w:rsidTr="00585F7C">
        <w:trPr>
          <w:cantSplit/>
        </w:trPr>
        <w:tc>
          <w:tcPr>
            <w:tcW w:w="536" w:type="dxa"/>
          </w:tcPr>
          <w:p w14:paraId="40605382" w14:textId="77777777" w:rsidR="00256C4B" w:rsidRPr="00E6172B" w:rsidRDefault="00FF5578" w:rsidP="00585F7C">
            <w:pPr>
              <w:jc w:val="right"/>
              <w:rPr>
                <w:rFonts w:cs="Arial"/>
                <w:b/>
                <w:szCs w:val="22"/>
              </w:rPr>
            </w:pPr>
            <w:r>
              <w:rPr>
                <w:rFonts w:cs="Arial"/>
                <w:b/>
                <w:szCs w:val="22"/>
              </w:rPr>
              <w:t>4</w:t>
            </w:r>
            <w:r w:rsidR="00256C4B">
              <w:rPr>
                <w:rFonts w:cs="Arial"/>
                <w:b/>
                <w:szCs w:val="22"/>
              </w:rPr>
              <w:t>.</w:t>
            </w:r>
          </w:p>
        </w:tc>
        <w:tc>
          <w:tcPr>
            <w:tcW w:w="4138" w:type="dxa"/>
          </w:tcPr>
          <w:p w14:paraId="4A708475" w14:textId="77777777" w:rsidR="00256C4B" w:rsidRPr="005F744A" w:rsidRDefault="00256C4B" w:rsidP="00585F7C">
            <w:pPr>
              <w:jc w:val="both"/>
              <w:rPr>
                <w:rFonts w:eastAsia="Arial" w:cs="Arial"/>
                <w:b/>
                <w:bCs/>
              </w:rPr>
            </w:pPr>
            <w:r w:rsidRPr="005F744A">
              <w:rPr>
                <w:rFonts w:eastAsia="Arial" w:cs="Arial"/>
                <w:b/>
                <w:bCs/>
              </w:rPr>
              <w:t xml:space="preserve">Digitalisierung im Bildungsprozess konstruktiv </w:t>
            </w:r>
            <w:r>
              <w:rPr>
                <w:rFonts w:eastAsia="Arial" w:cs="Arial"/>
                <w:b/>
                <w:bCs/>
              </w:rPr>
              <w:t xml:space="preserve">und bildungsfördernd gestalten – </w:t>
            </w:r>
            <w:r w:rsidRPr="005F744A">
              <w:rPr>
                <w:rFonts w:eastAsia="Arial" w:cs="Arial"/>
                <w:b/>
                <w:bCs/>
              </w:rPr>
              <w:t xml:space="preserve">gegen </w:t>
            </w:r>
            <w:r>
              <w:rPr>
                <w:rFonts w:eastAsia="Arial" w:cs="Arial"/>
                <w:b/>
                <w:bCs/>
              </w:rPr>
              <w:t xml:space="preserve">den Missbrauch der schulischen </w:t>
            </w:r>
            <w:r w:rsidRPr="005F744A">
              <w:rPr>
                <w:rFonts w:eastAsia="Arial" w:cs="Arial"/>
                <w:b/>
                <w:bCs/>
              </w:rPr>
              <w:t>Digitalisierung als „trojanisches Pferd“ für die Durchsetzung wirtschaftlicher und ideologischer Interessen</w:t>
            </w:r>
          </w:p>
          <w:p w14:paraId="59965B5D" w14:textId="77777777" w:rsidR="00256C4B" w:rsidRDefault="00256C4B" w:rsidP="00585F7C">
            <w:pPr>
              <w:jc w:val="both"/>
            </w:pPr>
          </w:p>
          <w:p w14:paraId="783BD6F9" w14:textId="77777777" w:rsidR="00256C4B" w:rsidRPr="007D2B2B" w:rsidRDefault="00256C4B" w:rsidP="00585F7C">
            <w:pPr>
              <w:pStyle w:val="Default"/>
              <w:ind w:firstLine="632"/>
              <w:rPr>
                <w:bCs/>
                <w:sz w:val="22"/>
                <w:szCs w:val="22"/>
              </w:rPr>
            </w:pPr>
            <w:r w:rsidRPr="007D2B2B">
              <w:rPr>
                <w:bCs/>
                <w:sz w:val="22"/>
                <w:szCs w:val="22"/>
              </w:rPr>
              <w:t>Antrag</w:t>
            </w:r>
          </w:p>
          <w:p w14:paraId="2AB306A5" w14:textId="77777777" w:rsidR="00256C4B" w:rsidRPr="007D2B2B" w:rsidRDefault="00256C4B" w:rsidP="00585F7C">
            <w:pPr>
              <w:pStyle w:val="Default"/>
              <w:ind w:firstLine="632"/>
              <w:rPr>
                <w:bCs/>
                <w:sz w:val="22"/>
                <w:szCs w:val="22"/>
              </w:rPr>
            </w:pPr>
            <w:r w:rsidRPr="007D2B2B">
              <w:rPr>
                <w:bCs/>
                <w:sz w:val="22"/>
                <w:szCs w:val="22"/>
              </w:rPr>
              <w:t xml:space="preserve">der Fraktion der </w:t>
            </w:r>
            <w:r>
              <w:rPr>
                <w:bCs/>
                <w:sz w:val="22"/>
                <w:szCs w:val="22"/>
              </w:rPr>
              <w:t>AfD</w:t>
            </w:r>
          </w:p>
          <w:p w14:paraId="3112A8E8" w14:textId="77777777" w:rsidR="00256C4B" w:rsidRPr="004563DA" w:rsidRDefault="00256C4B" w:rsidP="00585F7C">
            <w:pPr>
              <w:pStyle w:val="Default"/>
              <w:ind w:firstLine="632"/>
              <w:rPr>
                <w:sz w:val="22"/>
                <w:szCs w:val="22"/>
              </w:rPr>
            </w:pPr>
            <w:r w:rsidRPr="004563DA">
              <w:rPr>
                <w:bCs/>
                <w:sz w:val="22"/>
                <w:szCs w:val="22"/>
              </w:rPr>
              <w:t>Drucksache</w:t>
            </w:r>
            <w:r w:rsidRPr="004563DA">
              <w:rPr>
                <w:sz w:val="22"/>
                <w:szCs w:val="22"/>
              </w:rPr>
              <w:t xml:space="preserve"> 17/3802</w:t>
            </w:r>
            <w:r w:rsidR="00352BBF">
              <w:rPr>
                <w:sz w:val="22"/>
                <w:szCs w:val="22"/>
              </w:rPr>
              <w:t xml:space="preserve"> (Neudruck)</w:t>
            </w:r>
          </w:p>
          <w:p w14:paraId="33E69244" w14:textId="77777777" w:rsidR="00256C4B" w:rsidRDefault="00256C4B" w:rsidP="00585F7C">
            <w:pPr>
              <w:jc w:val="both"/>
            </w:pPr>
          </w:p>
          <w:p w14:paraId="2F860735" w14:textId="77777777" w:rsidR="00256C4B" w:rsidRPr="00E6172B" w:rsidRDefault="00256C4B" w:rsidP="00585F7C">
            <w:pPr>
              <w:jc w:val="both"/>
              <w:rPr>
                <w:rFonts w:cs="Arial"/>
                <w:b/>
                <w:szCs w:val="22"/>
              </w:rPr>
            </w:pPr>
          </w:p>
        </w:tc>
        <w:tc>
          <w:tcPr>
            <w:tcW w:w="575" w:type="dxa"/>
          </w:tcPr>
          <w:p w14:paraId="43CF4130" w14:textId="77777777" w:rsidR="00256C4B" w:rsidRPr="00E6172B" w:rsidRDefault="00256C4B" w:rsidP="00585F7C">
            <w:pPr>
              <w:jc w:val="both"/>
              <w:rPr>
                <w:rFonts w:cs="Arial"/>
                <w:szCs w:val="22"/>
              </w:rPr>
            </w:pPr>
          </w:p>
        </w:tc>
        <w:tc>
          <w:tcPr>
            <w:tcW w:w="4034" w:type="dxa"/>
          </w:tcPr>
          <w:p w14:paraId="0104AC7A" w14:textId="77777777" w:rsidR="00256C4B" w:rsidRDefault="009C490A" w:rsidP="00585F7C">
            <w:pPr>
              <w:pStyle w:val="Default"/>
              <w:jc w:val="both"/>
              <w:rPr>
                <w:bCs/>
                <w:sz w:val="22"/>
                <w:szCs w:val="22"/>
              </w:rPr>
            </w:pPr>
            <w:r>
              <w:rPr>
                <w:bCs/>
                <w:sz w:val="22"/>
                <w:szCs w:val="22"/>
              </w:rPr>
              <w:t>Der Antrag - Drucksache 17/3802</w:t>
            </w:r>
            <w:r w:rsidR="00352BBF">
              <w:rPr>
                <w:bCs/>
                <w:sz w:val="22"/>
                <w:szCs w:val="22"/>
              </w:rPr>
              <w:t xml:space="preserve"> (Neudruck)</w:t>
            </w:r>
            <w:r>
              <w:rPr>
                <w:bCs/>
                <w:sz w:val="22"/>
                <w:szCs w:val="22"/>
              </w:rPr>
              <w:t xml:space="preserve"> - wurde nach Beratung einstimmig </w:t>
            </w:r>
            <w:r w:rsidR="00256C4B">
              <w:rPr>
                <w:bCs/>
                <w:sz w:val="22"/>
                <w:szCs w:val="22"/>
              </w:rPr>
              <w:t>an den Ausschuss für Schule und Bildung - federführend - sowie an den Ausschuss für Digitalisierung und Innovation</w:t>
            </w:r>
            <w:r>
              <w:rPr>
                <w:bCs/>
                <w:sz w:val="22"/>
                <w:szCs w:val="22"/>
              </w:rPr>
              <w:t xml:space="preserve"> überwiesen</w:t>
            </w:r>
            <w:r w:rsidR="00256C4B">
              <w:rPr>
                <w:bCs/>
                <w:sz w:val="22"/>
                <w:szCs w:val="22"/>
              </w:rPr>
              <w:t>; die abschließende Abstimmung soll im federführenden Ausschuss in öffentlicher Sitzung erfolgen</w:t>
            </w:r>
            <w:r w:rsidR="000147D8">
              <w:rPr>
                <w:bCs/>
                <w:sz w:val="22"/>
                <w:szCs w:val="22"/>
              </w:rPr>
              <w:t>.</w:t>
            </w:r>
          </w:p>
          <w:p w14:paraId="2B597639" w14:textId="77777777" w:rsidR="00256C4B" w:rsidRDefault="00256C4B" w:rsidP="00585F7C">
            <w:pPr>
              <w:pStyle w:val="Default"/>
              <w:jc w:val="both"/>
              <w:rPr>
                <w:bCs/>
                <w:sz w:val="22"/>
                <w:szCs w:val="22"/>
              </w:rPr>
            </w:pPr>
          </w:p>
          <w:p w14:paraId="22194180" w14:textId="77777777" w:rsidR="00256C4B" w:rsidRPr="004C37FF" w:rsidRDefault="00256C4B" w:rsidP="009C490A">
            <w:pPr>
              <w:pStyle w:val="Default"/>
              <w:jc w:val="right"/>
              <w:rPr>
                <w:bCs/>
                <w:sz w:val="22"/>
                <w:szCs w:val="22"/>
              </w:rPr>
            </w:pPr>
          </w:p>
        </w:tc>
      </w:tr>
      <w:tr w:rsidR="00256C4B" w:rsidRPr="00F31442" w14:paraId="43A3FE9C" w14:textId="77777777" w:rsidTr="00585F7C">
        <w:trPr>
          <w:cantSplit/>
        </w:trPr>
        <w:tc>
          <w:tcPr>
            <w:tcW w:w="536" w:type="dxa"/>
          </w:tcPr>
          <w:p w14:paraId="1E1E9A7A" w14:textId="77777777" w:rsidR="00256C4B" w:rsidRPr="00E6172B" w:rsidRDefault="00FF5578" w:rsidP="00585F7C">
            <w:pPr>
              <w:jc w:val="right"/>
              <w:rPr>
                <w:rFonts w:cs="Arial"/>
                <w:b/>
                <w:szCs w:val="22"/>
              </w:rPr>
            </w:pPr>
            <w:r>
              <w:rPr>
                <w:rFonts w:cs="Arial"/>
                <w:b/>
                <w:szCs w:val="22"/>
              </w:rPr>
              <w:lastRenderedPageBreak/>
              <w:t>5</w:t>
            </w:r>
            <w:r w:rsidR="00256C4B">
              <w:rPr>
                <w:rFonts w:cs="Arial"/>
                <w:b/>
                <w:szCs w:val="22"/>
              </w:rPr>
              <w:t>.</w:t>
            </w:r>
          </w:p>
        </w:tc>
        <w:tc>
          <w:tcPr>
            <w:tcW w:w="4138" w:type="dxa"/>
          </w:tcPr>
          <w:p w14:paraId="171903C1" w14:textId="77777777" w:rsidR="00256C4B" w:rsidRDefault="00256C4B" w:rsidP="00585F7C">
            <w:pPr>
              <w:jc w:val="both"/>
              <w:rPr>
                <w:rFonts w:cs="Arial"/>
                <w:b/>
                <w:szCs w:val="22"/>
              </w:rPr>
            </w:pPr>
            <w:r w:rsidRPr="00DF1363">
              <w:rPr>
                <w:rFonts w:asciiTheme="majorHAnsi" w:hAnsiTheme="majorHAnsi" w:cs="Arial"/>
                <w:b/>
                <w:bCs/>
                <w:szCs w:val="22"/>
              </w:rPr>
              <w:t xml:space="preserve">Sie sind in Nordrhein-Westfalen willkommen! </w:t>
            </w:r>
            <w:r w:rsidRPr="002933B0">
              <w:rPr>
                <w:rFonts w:eastAsia="Arial" w:cs="Arial"/>
                <w:b/>
                <w:bCs/>
                <w:szCs w:val="22"/>
              </w:rPr>
              <w:t xml:space="preserve">– </w:t>
            </w:r>
            <w:r w:rsidRPr="00DF1363">
              <w:rPr>
                <w:rFonts w:asciiTheme="majorHAnsi" w:hAnsiTheme="majorHAnsi" w:cs="Arial"/>
                <w:b/>
                <w:bCs/>
                <w:szCs w:val="22"/>
              </w:rPr>
              <w:t>Berufsanerkennungsverfahren verbessern und im Sinne der antragstellenden Menschen weiterentwickeln</w:t>
            </w:r>
          </w:p>
          <w:p w14:paraId="35B1B6E4" w14:textId="77777777" w:rsidR="00256C4B" w:rsidRDefault="00256C4B" w:rsidP="00585F7C">
            <w:pPr>
              <w:jc w:val="both"/>
            </w:pPr>
          </w:p>
          <w:p w14:paraId="7DC21002" w14:textId="77777777" w:rsidR="00256C4B" w:rsidRPr="00EE7105" w:rsidRDefault="00256C4B" w:rsidP="00585F7C">
            <w:pPr>
              <w:pStyle w:val="Default"/>
              <w:ind w:firstLine="632"/>
              <w:rPr>
                <w:bCs/>
                <w:sz w:val="22"/>
                <w:szCs w:val="22"/>
              </w:rPr>
            </w:pPr>
            <w:r w:rsidRPr="00EE7105">
              <w:rPr>
                <w:bCs/>
                <w:sz w:val="22"/>
                <w:szCs w:val="22"/>
              </w:rPr>
              <w:t>Antrag</w:t>
            </w:r>
          </w:p>
          <w:p w14:paraId="18ED0BFF" w14:textId="77777777" w:rsidR="00256C4B" w:rsidRPr="00EE7105" w:rsidRDefault="00256C4B" w:rsidP="00585F7C">
            <w:pPr>
              <w:pStyle w:val="Default"/>
              <w:ind w:firstLine="632"/>
              <w:rPr>
                <w:bCs/>
                <w:sz w:val="22"/>
                <w:szCs w:val="22"/>
              </w:rPr>
            </w:pPr>
            <w:r w:rsidRPr="00EE7105">
              <w:rPr>
                <w:bCs/>
                <w:sz w:val="22"/>
                <w:szCs w:val="22"/>
              </w:rPr>
              <w:t>der Fraktion der CDU und</w:t>
            </w:r>
          </w:p>
          <w:p w14:paraId="58F2056F" w14:textId="77777777" w:rsidR="00256C4B" w:rsidRPr="00EE7105" w:rsidRDefault="00256C4B" w:rsidP="00585F7C">
            <w:pPr>
              <w:pStyle w:val="Default"/>
              <w:ind w:firstLine="632"/>
              <w:rPr>
                <w:bCs/>
                <w:sz w:val="22"/>
                <w:szCs w:val="22"/>
              </w:rPr>
            </w:pPr>
            <w:r w:rsidRPr="00EE7105">
              <w:rPr>
                <w:bCs/>
                <w:sz w:val="22"/>
                <w:szCs w:val="22"/>
              </w:rPr>
              <w:t>der Fraktion der FDP</w:t>
            </w:r>
          </w:p>
          <w:p w14:paraId="57C75E52" w14:textId="77777777" w:rsidR="00256C4B" w:rsidRPr="007E5A75" w:rsidRDefault="00256C4B" w:rsidP="00585F7C">
            <w:pPr>
              <w:pStyle w:val="Default"/>
              <w:ind w:firstLine="632"/>
              <w:rPr>
                <w:sz w:val="22"/>
                <w:szCs w:val="22"/>
              </w:rPr>
            </w:pPr>
            <w:r w:rsidRPr="007E5A75">
              <w:rPr>
                <w:bCs/>
                <w:sz w:val="22"/>
                <w:szCs w:val="22"/>
              </w:rPr>
              <w:t>Drucksache</w:t>
            </w:r>
            <w:r w:rsidRPr="007E5A75">
              <w:rPr>
                <w:sz w:val="22"/>
                <w:szCs w:val="22"/>
              </w:rPr>
              <w:t xml:space="preserve"> 17/3805</w:t>
            </w:r>
          </w:p>
          <w:p w14:paraId="167A5851" w14:textId="77777777" w:rsidR="00256C4B" w:rsidRDefault="00256C4B" w:rsidP="00585F7C">
            <w:pPr>
              <w:jc w:val="both"/>
            </w:pPr>
          </w:p>
          <w:p w14:paraId="6E9ADDCF" w14:textId="77777777" w:rsidR="00256C4B" w:rsidRPr="00E6172B" w:rsidRDefault="00256C4B" w:rsidP="00585F7C">
            <w:pPr>
              <w:jc w:val="both"/>
              <w:rPr>
                <w:rFonts w:cs="Arial"/>
                <w:b/>
                <w:szCs w:val="22"/>
              </w:rPr>
            </w:pPr>
          </w:p>
        </w:tc>
        <w:tc>
          <w:tcPr>
            <w:tcW w:w="575" w:type="dxa"/>
          </w:tcPr>
          <w:p w14:paraId="463C4BDB" w14:textId="77777777" w:rsidR="00256C4B" w:rsidRPr="00E6172B" w:rsidRDefault="00256C4B" w:rsidP="00585F7C">
            <w:pPr>
              <w:jc w:val="both"/>
              <w:rPr>
                <w:rFonts w:cs="Arial"/>
                <w:szCs w:val="22"/>
              </w:rPr>
            </w:pPr>
          </w:p>
        </w:tc>
        <w:tc>
          <w:tcPr>
            <w:tcW w:w="4034" w:type="dxa"/>
          </w:tcPr>
          <w:p w14:paraId="1236DB91" w14:textId="77777777" w:rsidR="00256C4B" w:rsidRDefault="009C490A" w:rsidP="00585F7C">
            <w:pPr>
              <w:pStyle w:val="Default"/>
              <w:jc w:val="both"/>
              <w:rPr>
                <w:bCs/>
                <w:sz w:val="22"/>
                <w:szCs w:val="22"/>
              </w:rPr>
            </w:pPr>
            <w:r>
              <w:rPr>
                <w:bCs/>
                <w:sz w:val="22"/>
                <w:szCs w:val="22"/>
              </w:rPr>
              <w:t xml:space="preserve">Der Antrag - Drucksache 17/3805 - wurde nach Beratung einstimmig </w:t>
            </w:r>
            <w:r w:rsidR="00256C4B">
              <w:rPr>
                <w:bCs/>
                <w:sz w:val="22"/>
                <w:szCs w:val="22"/>
              </w:rPr>
              <w:t>an den Ausschuss für Arbeit, Gesundheit und Soziales - federführend -, an den Integrationsausschuss sowie an den Ausschuss für Wirtschaft, Energie und Landesplanung</w:t>
            </w:r>
            <w:r>
              <w:rPr>
                <w:bCs/>
                <w:sz w:val="22"/>
                <w:szCs w:val="22"/>
              </w:rPr>
              <w:t xml:space="preserve"> überwiesen</w:t>
            </w:r>
            <w:r w:rsidR="00256C4B">
              <w:rPr>
                <w:bCs/>
                <w:sz w:val="22"/>
                <w:szCs w:val="22"/>
              </w:rPr>
              <w:t>; die abschließende Abstimmung soll im federführenden Ausschuss in öffentlicher Sitzung erfolgen</w:t>
            </w:r>
            <w:r w:rsidR="000147D8">
              <w:rPr>
                <w:bCs/>
                <w:sz w:val="22"/>
                <w:szCs w:val="22"/>
              </w:rPr>
              <w:t>.</w:t>
            </w:r>
          </w:p>
          <w:p w14:paraId="5D91F655" w14:textId="77777777" w:rsidR="00256C4B" w:rsidRPr="006300B7" w:rsidRDefault="00256C4B" w:rsidP="009C490A">
            <w:pPr>
              <w:pStyle w:val="Default"/>
              <w:jc w:val="right"/>
              <w:rPr>
                <w:b/>
                <w:bCs/>
                <w:sz w:val="22"/>
                <w:szCs w:val="22"/>
                <w:u w:val="single"/>
              </w:rPr>
            </w:pPr>
          </w:p>
        </w:tc>
      </w:tr>
      <w:tr w:rsidR="00256C4B" w:rsidRPr="00F31442" w14:paraId="290BC035" w14:textId="77777777" w:rsidTr="00585F7C">
        <w:trPr>
          <w:cantSplit/>
        </w:trPr>
        <w:tc>
          <w:tcPr>
            <w:tcW w:w="536" w:type="dxa"/>
          </w:tcPr>
          <w:p w14:paraId="056B7773" w14:textId="77777777" w:rsidR="00256C4B" w:rsidRPr="00E6172B" w:rsidRDefault="00FF5578" w:rsidP="00585F7C">
            <w:pPr>
              <w:jc w:val="right"/>
              <w:rPr>
                <w:rFonts w:cs="Arial"/>
                <w:b/>
                <w:szCs w:val="22"/>
              </w:rPr>
            </w:pPr>
            <w:r>
              <w:rPr>
                <w:rFonts w:cs="Arial"/>
                <w:b/>
                <w:szCs w:val="22"/>
              </w:rPr>
              <w:t>6</w:t>
            </w:r>
            <w:r w:rsidR="00256C4B">
              <w:rPr>
                <w:rFonts w:cs="Arial"/>
                <w:b/>
                <w:szCs w:val="22"/>
              </w:rPr>
              <w:t>.</w:t>
            </w:r>
          </w:p>
        </w:tc>
        <w:tc>
          <w:tcPr>
            <w:tcW w:w="4138" w:type="dxa"/>
          </w:tcPr>
          <w:p w14:paraId="06D222EA" w14:textId="77777777" w:rsidR="00256C4B" w:rsidRPr="009729CE" w:rsidRDefault="00256C4B" w:rsidP="00585F7C">
            <w:pPr>
              <w:jc w:val="both"/>
              <w:rPr>
                <w:rFonts w:cs="Arial"/>
                <w:b/>
                <w:szCs w:val="22"/>
              </w:rPr>
            </w:pPr>
            <w:r w:rsidRPr="009729CE">
              <w:rPr>
                <w:b/>
                <w:bCs/>
              </w:rPr>
              <w:t>Demokratiefördergesetz 2.0 – Demokratinnen und Demokraten brauchen kontinuierliche Demokratieförderung!</w:t>
            </w:r>
          </w:p>
          <w:p w14:paraId="46921DF5" w14:textId="77777777" w:rsidR="00256C4B" w:rsidRDefault="00256C4B" w:rsidP="00585F7C">
            <w:pPr>
              <w:jc w:val="both"/>
            </w:pPr>
          </w:p>
          <w:p w14:paraId="6E942D9F" w14:textId="77777777" w:rsidR="00256C4B" w:rsidRPr="00EE7105" w:rsidRDefault="00256C4B" w:rsidP="00585F7C">
            <w:pPr>
              <w:pStyle w:val="Default"/>
              <w:ind w:firstLine="632"/>
              <w:rPr>
                <w:bCs/>
                <w:sz w:val="22"/>
                <w:szCs w:val="22"/>
              </w:rPr>
            </w:pPr>
            <w:r w:rsidRPr="00EE7105">
              <w:rPr>
                <w:bCs/>
                <w:sz w:val="22"/>
                <w:szCs w:val="22"/>
              </w:rPr>
              <w:t>Antrag</w:t>
            </w:r>
          </w:p>
          <w:p w14:paraId="45A72300" w14:textId="77777777" w:rsidR="00256C4B" w:rsidRPr="00EE7105" w:rsidRDefault="00256C4B" w:rsidP="00585F7C">
            <w:pPr>
              <w:pStyle w:val="Default"/>
              <w:ind w:firstLine="632"/>
              <w:rPr>
                <w:bCs/>
                <w:sz w:val="22"/>
                <w:szCs w:val="22"/>
              </w:rPr>
            </w:pPr>
            <w:r w:rsidRPr="00EE7105">
              <w:rPr>
                <w:bCs/>
                <w:sz w:val="22"/>
                <w:szCs w:val="22"/>
              </w:rPr>
              <w:t>der Fraktion der SPD</w:t>
            </w:r>
          </w:p>
          <w:p w14:paraId="37F682C1" w14:textId="77777777" w:rsidR="00256C4B" w:rsidRPr="007E5A75" w:rsidRDefault="00256C4B" w:rsidP="00585F7C">
            <w:pPr>
              <w:pStyle w:val="Default"/>
              <w:ind w:firstLine="632"/>
              <w:rPr>
                <w:sz w:val="22"/>
                <w:szCs w:val="22"/>
              </w:rPr>
            </w:pPr>
            <w:r w:rsidRPr="007E5A75">
              <w:rPr>
                <w:bCs/>
                <w:sz w:val="22"/>
                <w:szCs w:val="22"/>
              </w:rPr>
              <w:t>Drucksache</w:t>
            </w:r>
            <w:r w:rsidRPr="007E5A75">
              <w:rPr>
                <w:sz w:val="22"/>
                <w:szCs w:val="22"/>
              </w:rPr>
              <w:t xml:space="preserve"> 17/3809</w:t>
            </w:r>
          </w:p>
          <w:p w14:paraId="0702F218" w14:textId="77777777" w:rsidR="00256C4B" w:rsidRDefault="00256C4B" w:rsidP="00585F7C">
            <w:pPr>
              <w:jc w:val="both"/>
            </w:pPr>
          </w:p>
          <w:p w14:paraId="170E3D3E" w14:textId="77777777" w:rsidR="00256C4B" w:rsidRPr="00E6172B" w:rsidRDefault="00256C4B" w:rsidP="00585F7C">
            <w:pPr>
              <w:jc w:val="both"/>
              <w:rPr>
                <w:rFonts w:cs="Arial"/>
                <w:b/>
                <w:szCs w:val="22"/>
              </w:rPr>
            </w:pPr>
          </w:p>
        </w:tc>
        <w:tc>
          <w:tcPr>
            <w:tcW w:w="575" w:type="dxa"/>
          </w:tcPr>
          <w:p w14:paraId="185021AF" w14:textId="77777777" w:rsidR="00256C4B" w:rsidRPr="00E6172B" w:rsidRDefault="00256C4B" w:rsidP="00585F7C">
            <w:pPr>
              <w:jc w:val="both"/>
              <w:rPr>
                <w:rFonts w:cs="Arial"/>
                <w:szCs w:val="22"/>
              </w:rPr>
            </w:pPr>
          </w:p>
        </w:tc>
        <w:tc>
          <w:tcPr>
            <w:tcW w:w="4034" w:type="dxa"/>
          </w:tcPr>
          <w:p w14:paraId="5528E5DA" w14:textId="77777777" w:rsidR="00256C4B" w:rsidRDefault="009C490A" w:rsidP="00585F7C">
            <w:pPr>
              <w:pStyle w:val="Default"/>
              <w:jc w:val="both"/>
              <w:rPr>
                <w:bCs/>
                <w:sz w:val="22"/>
                <w:szCs w:val="22"/>
              </w:rPr>
            </w:pPr>
            <w:r>
              <w:rPr>
                <w:bCs/>
                <w:sz w:val="22"/>
                <w:szCs w:val="22"/>
              </w:rPr>
              <w:t xml:space="preserve">Der Antrag - Drucksache 17/3809 - wurde nach Beratung einstimmig </w:t>
            </w:r>
            <w:r w:rsidR="00256C4B">
              <w:rPr>
                <w:bCs/>
                <w:sz w:val="22"/>
                <w:szCs w:val="22"/>
              </w:rPr>
              <w:t>an den Hauptausschuss - federführend -, an den Ausschuss für Familie, Kinder und Jugend sowie an den Ausschuss für Schule und Bildung</w:t>
            </w:r>
            <w:r>
              <w:rPr>
                <w:bCs/>
                <w:sz w:val="22"/>
                <w:szCs w:val="22"/>
              </w:rPr>
              <w:t xml:space="preserve"> überwiesen</w:t>
            </w:r>
            <w:r w:rsidR="00256C4B">
              <w:rPr>
                <w:bCs/>
                <w:sz w:val="22"/>
                <w:szCs w:val="22"/>
              </w:rPr>
              <w:t>; die abschließende Abstimmung soll im federführenden Ausschuss in öffentlicher Sitzung erfolgen</w:t>
            </w:r>
            <w:r w:rsidR="000147D8">
              <w:rPr>
                <w:bCs/>
                <w:sz w:val="22"/>
                <w:szCs w:val="22"/>
              </w:rPr>
              <w:t>.</w:t>
            </w:r>
          </w:p>
          <w:p w14:paraId="1D06CDA4" w14:textId="77777777" w:rsidR="00256C4B" w:rsidRPr="009729CE" w:rsidRDefault="00256C4B" w:rsidP="009C490A">
            <w:pPr>
              <w:pStyle w:val="Default"/>
              <w:jc w:val="right"/>
              <w:rPr>
                <w:bCs/>
                <w:sz w:val="22"/>
                <w:szCs w:val="22"/>
              </w:rPr>
            </w:pPr>
          </w:p>
        </w:tc>
      </w:tr>
      <w:tr w:rsidR="00256C4B" w:rsidRPr="00F31442" w14:paraId="5858FE1F" w14:textId="77777777" w:rsidTr="00585F7C">
        <w:trPr>
          <w:cantSplit/>
        </w:trPr>
        <w:tc>
          <w:tcPr>
            <w:tcW w:w="536" w:type="dxa"/>
          </w:tcPr>
          <w:p w14:paraId="42D96A80" w14:textId="77777777" w:rsidR="00256C4B" w:rsidRPr="00E6172B" w:rsidRDefault="00FF5578" w:rsidP="00585F7C">
            <w:pPr>
              <w:jc w:val="right"/>
              <w:rPr>
                <w:rFonts w:cs="Arial"/>
                <w:b/>
                <w:szCs w:val="22"/>
              </w:rPr>
            </w:pPr>
            <w:r>
              <w:rPr>
                <w:rFonts w:cs="Arial"/>
                <w:b/>
                <w:szCs w:val="22"/>
              </w:rPr>
              <w:t>7</w:t>
            </w:r>
            <w:r w:rsidR="00256C4B">
              <w:rPr>
                <w:rFonts w:cs="Arial"/>
                <w:b/>
                <w:szCs w:val="22"/>
              </w:rPr>
              <w:t>.</w:t>
            </w:r>
          </w:p>
        </w:tc>
        <w:tc>
          <w:tcPr>
            <w:tcW w:w="4138" w:type="dxa"/>
          </w:tcPr>
          <w:p w14:paraId="29D781A6" w14:textId="77777777" w:rsidR="00256C4B" w:rsidRPr="000C73FF" w:rsidRDefault="00256C4B" w:rsidP="00585F7C">
            <w:pPr>
              <w:jc w:val="both"/>
              <w:rPr>
                <w:rFonts w:cs="Arial"/>
                <w:b/>
                <w:szCs w:val="22"/>
              </w:rPr>
            </w:pPr>
            <w:r w:rsidRPr="000C73FF">
              <w:rPr>
                <w:rFonts w:cs="Arial"/>
                <w:b/>
                <w:szCs w:val="22"/>
              </w:rPr>
              <w:t>Gründungen fördern statt Programmbürokratie: Hochschul-Gründerbudgets einführen</w:t>
            </w:r>
          </w:p>
          <w:p w14:paraId="4B958C47" w14:textId="77777777" w:rsidR="00256C4B" w:rsidRDefault="00256C4B" w:rsidP="00585F7C">
            <w:pPr>
              <w:jc w:val="both"/>
            </w:pPr>
          </w:p>
          <w:p w14:paraId="43336ADE" w14:textId="77777777" w:rsidR="00256C4B" w:rsidRPr="000C73FF" w:rsidRDefault="00256C4B" w:rsidP="00585F7C">
            <w:pPr>
              <w:pStyle w:val="Default"/>
              <w:ind w:firstLine="632"/>
              <w:rPr>
                <w:bCs/>
                <w:sz w:val="22"/>
                <w:szCs w:val="22"/>
              </w:rPr>
            </w:pPr>
            <w:r w:rsidRPr="000C73FF">
              <w:rPr>
                <w:bCs/>
                <w:sz w:val="22"/>
                <w:szCs w:val="22"/>
              </w:rPr>
              <w:t>Antrag</w:t>
            </w:r>
          </w:p>
          <w:p w14:paraId="26978FC8" w14:textId="77777777" w:rsidR="00256C4B" w:rsidRPr="000C73FF" w:rsidRDefault="00256C4B" w:rsidP="00585F7C">
            <w:pPr>
              <w:pStyle w:val="Default"/>
              <w:ind w:firstLine="632"/>
              <w:rPr>
                <w:bCs/>
                <w:sz w:val="22"/>
                <w:szCs w:val="22"/>
              </w:rPr>
            </w:pPr>
            <w:r w:rsidRPr="000C73FF">
              <w:rPr>
                <w:bCs/>
                <w:sz w:val="22"/>
                <w:szCs w:val="22"/>
              </w:rPr>
              <w:t>der Fraktion BÜNDNIS 90/</w:t>
            </w:r>
          </w:p>
          <w:p w14:paraId="1F73A9ED" w14:textId="77777777" w:rsidR="00256C4B" w:rsidRPr="000C73FF" w:rsidRDefault="00256C4B" w:rsidP="00585F7C">
            <w:pPr>
              <w:pStyle w:val="Default"/>
              <w:ind w:firstLine="632"/>
              <w:rPr>
                <w:bCs/>
                <w:sz w:val="22"/>
                <w:szCs w:val="22"/>
              </w:rPr>
            </w:pPr>
            <w:r w:rsidRPr="000C73FF">
              <w:rPr>
                <w:bCs/>
                <w:sz w:val="22"/>
                <w:szCs w:val="22"/>
              </w:rPr>
              <w:t>DIE GRÜNEN</w:t>
            </w:r>
          </w:p>
          <w:p w14:paraId="334A9A67" w14:textId="77777777" w:rsidR="00256C4B" w:rsidRPr="007E5A75" w:rsidRDefault="00256C4B" w:rsidP="00585F7C">
            <w:pPr>
              <w:pStyle w:val="Default"/>
              <w:ind w:firstLine="632"/>
              <w:rPr>
                <w:sz w:val="22"/>
                <w:szCs w:val="22"/>
              </w:rPr>
            </w:pPr>
            <w:r w:rsidRPr="007E5A75">
              <w:rPr>
                <w:bCs/>
                <w:sz w:val="22"/>
                <w:szCs w:val="22"/>
              </w:rPr>
              <w:t>Drucksache</w:t>
            </w:r>
            <w:r w:rsidRPr="007E5A75">
              <w:rPr>
                <w:sz w:val="22"/>
                <w:szCs w:val="22"/>
              </w:rPr>
              <w:t xml:space="preserve"> 17/3795</w:t>
            </w:r>
          </w:p>
          <w:p w14:paraId="501228D3" w14:textId="77777777" w:rsidR="00256C4B" w:rsidRDefault="00256C4B" w:rsidP="00585F7C">
            <w:pPr>
              <w:jc w:val="both"/>
            </w:pPr>
          </w:p>
          <w:p w14:paraId="63B50476" w14:textId="77777777" w:rsidR="00256C4B" w:rsidRPr="00E6172B" w:rsidRDefault="00256C4B" w:rsidP="00585F7C">
            <w:pPr>
              <w:jc w:val="both"/>
              <w:rPr>
                <w:rFonts w:cs="Arial"/>
                <w:b/>
                <w:szCs w:val="22"/>
              </w:rPr>
            </w:pPr>
          </w:p>
        </w:tc>
        <w:tc>
          <w:tcPr>
            <w:tcW w:w="575" w:type="dxa"/>
          </w:tcPr>
          <w:p w14:paraId="32790C98" w14:textId="77777777" w:rsidR="00256C4B" w:rsidRPr="00E6172B" w:rsidRDefault="00256C4B" w:rsidP="00585F7C">
            <w:pPr>
              <w:jc w:val="both"/>
              <w:rPr>
                <w:rFonts w:cs="Arial"/>
                <w:szCs w:val="22"/>
              </w:rPr>
            </w:pPr>
          </w:p>
        </w:tc>
        <w:tc>
          <w:tcPr>
            <w:tcW w:w="4034" w:type="dxa"/>
          </w:tcPr>
          <w:p w14:paraId="68E4E202" w14:textId="77777777" w:rsidR="00256C4B" w:rsidRDefault="009C490A" w:rsidP="00585F7C">
            <w:pPr>
              <w:pStyle w:val="Default"/>
              <w:jc w:val="both"/>
              <w:rPr>
                <w:bCs/>
                <w:sz w:val="22"/>
                <w:szCs w:val="22"/>
              </w:rPr>
            </w:pPr>
            <w:r>
              <w:rPr>
                <w:bCs/>
                <w:sz w:val="22"/>
                <w:szCs w:val="22"/>
              </w:rPr>
              <w:t xml:space="preserve">Der Antrag - Drucksache 17/3795 - wurde nach Beratung einstimmig </w:t>
            </w:r>
            <w:r w:rsidR="00256C4B">
              <w:rPr>
                <w:bCs/>
                <w:sz w:val="22"/>
                <w:szCs w:val="22"/>
              </w:rPr>
              <w:t>an den Wissenschaftsausschuss - federführend - sowie an den Ausschuss für Digitalisierung und Innovation</w:t>
            </w:r>
            <w:r>
              <w:rPr>
                <w:bCs/>
                <w:sz w:val="22"/>
                <w:szCs w:val="22"/>
              </w:rPr>
              <w:t xml:space="preserve"> überwiesen</w:t>
            </w:r>
            <w:r w:rsidR="00256C4B">
              <w:rPr>
                <w:bCs/>
                <w:sz w:val="22"/>
                <w:szCs w:val="22"/>
              </w:rPr>
              <w:t>; die abschließende Abstimmung soll im federführenden Ausschuss in öffentlicher Sitzung erfolgen</w:t>
            </w:r>
            <w:r w:rsidR="000147D8">
              <w:rPr>
                <w:bCs/>
                <w:sz w:val="22"/>
                <w:szCs w:val="22"/>
              </w:rPr>
              <w:t>.</w:t>
            </w:r>
          </w:p>
          <w:p w14:paraId="2FBF48CF" w14:textId="77777777" w:rsidR="00256C4B" w:rsidRPr="009C490A" w:rsidRDefault="00256C4B" w:rsidP="009C490A">
            <w:pPr>
              <w:pStyle w:val="Default"/>
              <w:rPr>
                <w:bCs/>
                <w:sz w:val="22"/>
                <w:szCs w:val="22"/>
              </w:rPr>
            </w:pPr>
          </w:p>
        </w:tc>
      </w:tr>
      <w:tr w:rsidR="00256C4B" w:rsidRPr="00F31442" w14:paraId="056648EA" w14:textId="77777777" w:rsidTr="00585F7C">
        <w:trPr>
          <w:cantSplit/>
        </w:trPr>
        <w:tc>
          <w:tcPr>
            <w:tcW w:w="536" w:type="dxa"/>
          </w:tcPr>
          <w:p w14:paraId="6919CBB1" w14:textId="77777777" w:rsidR="00256C4B" w:rsidRPr="00E6172B" w:rsidRDefault="00FF5578" w:rsidP="00585F7C">
            <w:pPr>
              <w:jc w:val="right"/>
              <w:rPr>
                <w:rFonts w:cs="Arial"/>
                <w:b/>
                <w:szCs w:val="22"/>
              </w:rPr>
            </w:pPr>
            <w:r>
              <w:rPr>
                <w:rFonts w:cs="Arial"/>
                <w:b/>
                <w:szCs w:val="22"/>
              </w:rPr>
              <w:t>8</w:t>
            </w:r>
            <w:r w:rsidR="00256C4B">
              <w:rPr>
                <w:rFonts w:cs="Arial"/>
                <w:b/>
                <w:szCs w:val="22"/>
              </w:rPr>
              <w:t>.</w:t>
            </w:r>
          </w:p>
        </w:tc>
        <w:tc>
          <w:tcPr>
            <w:tcW w:w="4138" w:type="dxa"/>
          </w:tcPr>
          <w:p w14:paraId="1DA83CBD" w14:textId="77777777" w:rsidR="00256C4B" w:rsidRDefault="00256C4B" w:rsidP="00585F7C">
            <w:pPr>
              <w:jc w:val="both"/>
              <w:rPr>
                <w:rFonts w:eastAsia="Arial" w:cs="Arial"/>
                <w:b/>
                <w:bCs/>
              </w:rPr>
            </w:pPr>
            <w:r w:rsidRPr="00927C50">
              <w:rPr>
                <w:rFonts w:eastAsia="Arial" w:cs="Arial"/>
                <w:b/>
                <w:bCs/>
              </w:rPr>
              <w:t>Export von Schlachtrindern einschränken - Mehr Tierschutz bei Tiertransporten durchsetzen!</w:t>
            </w:r>
          </w:p>
          <w:p w14:paraId="5A2EE6AA" w14:textId="77777777" w:rsidR="00256C4B" w:rsidRDefault="00256C4B" w:rsidP="00585F7C">
            <w:pPr>
              <w:jc w:val="both"/>
            </w:pPr>
          </w:p>
          <w:p w14:paraId="5453F6F3" w14:textId="77777777" w:rsidR="00256C4B" w:rsidRPr="007D2B2B" w:rsidRDefault="00256C4B" w:rsidP="00585F7C">
            <w:pPr>
              <w:pStyle w:val="Default"/>
              <w:ind w:firstLine="632"/>
              <w:rPr>
                <w:bCs/>
                <w:sz w:val="22"/>
                <w:szCs w:val="22"/>
              </w:rPr>
            </w:pPr>
            <w:r w:rsidRPr="007D2B2B">
              <w:rPr>
                <w:bCs/>
                <w:sz w:val="22"/>
                <w:szCs w:val="22"/>
              </w:rPr>
              <w:t>Antrag</w:t>
            </w:r>
          </w:p>
          <w:p w14:paraId="3435B766" w14:textId="77777777" w:rsidR="00256C4B" w:rsidRPr="007D2B2B" w:rsidRDefault="00256C4B" w:rsidP="00585F7C">
            <w:pPr>
              <w:pStyle w:val="Default"/>
              <w:ind w:firstLine="632"/>
              <w:rPr>
                <w:bCs/>
                <w:sz w:val="22"/>
                <w:szCs w:val="22"/>
              </w:rPr>
            </w:pPr>
            <w:r w:rsidRPr="007D2B2B">
              <w:rPr>
                <w:bCs/>
                <w:sz w:val="22"/>
                <w:szCs w:val="22"/>
              </w:rPr>
              <w:t xml:space="preserve">der Fraktion der </w:t>
            </w:r>
            <w:r>
              <w:rPr>
                <w:bCs/>
                <w:sz w:val="22"/>
                <w:szCs w:val="22"/>
              </w:rPr>
              <w:t>AfD</w:t>
            </w:r>
          </w:p>
          <w:p w14:paraId="0BC985D8" w14:textId="77777777" w:rsidR="00256C4B" w:rsidRPr="007E5A75" w:rsidRDefault="00256C4B" w:rsidP="00585F7C">
            <w:pPr>
              <w:pStyle w:val="Default"/>
              <w:ind w:firstLine="632"/>
              <w:rPr>
                <w:sz w:val="22"/>
                <w:szCs w:val="22"/>
              </w:rPr>
            </w:pPr>
            <w:r w:rsidRPr="007E5A75">
              <w:rPr>
                <w:bCs/>
                <w:sz w:val="22"/>
                <w:szCs w:val="22"/>
              </w:rPr>
              <w:t>Drucksache</w:t>
            </w:r>
            <w:r w:rsidRPr="007E5A75">
              <w:rPr>
                <w:sz w:val="22"/>
                <w:szCs w:val="22"/>
              </w:rPr>
              <w:t xml:space="preserve"> 17/3800</w:t>
            </w:r>
          </w:p>
          <w:p w14:paraId="4D207560" w14:textId="77777777" w:rsidR="00256C4B" w:rsidRDefault="00256C4B" w:rsidP="00585F7C">
            <w:pPr>
              <w:jc w:val="both"/>
            </w:pPr>
          </w:p>
          <w:p w14:paraId="7143CFC5" w14:textId="77777777" w:rsidR="00256C4B" w:rsidRPr="00E6172B" w:rsidRDefault="00256C4B" w:rsidP="00585F7C">
            <w:pPr>
              <w:jc w:val="both"/>
              <w:rPr>
                <w:rFonts w:cs="Arial"/>
                <w:b/>
                <w:szCs w:val="22"/>
              </w:rPr>
            </w:pPr>
          </w:p>
        </w:tc>
        <w:tc>
          <w:tcPr>
            <w:tcW w:w="575" w:type="dxa"/>
          </w:tcPr>
          <w:p w14:paraId="5186A7FC" w14:textId="77777777" w:rsidR="00256C4B" w:rsidRPr="00E6172B" w:rsidRDefault="00256C4B" w:rsidP="00585F7C">
            <w:pPr>
              <w:jc w:val="both"/>
              <w:rPr>
                <w:rFonts w:cs="Arial"/>
                <w:szCs w:val="22"/>
              </w:rPr>
            </w:pPr>
          </w:p>
        </w:tc>
        <w:tc>
          <w:tcPr>
            <w:tcW w:w="4034" w:type="dxa"/>
          </w:tcPr>
          <w:p w14:paraId="35E74C48" w14:textId="77777777" w:rsidR="00256C4B" w:rsidRPr="006300B7" w:rsidRDefault="009C490A" w:rsidP="00352BBF">
            <w:pPr>
              <w:pStyle w:val="Default"/>
              <w:jc w:val="both"/>
              <w:rPr>
                <w:b/>
                <w:bCs/>
                <w:sz w:val="22"/>
                <w:szCs w:val="22"/>
                <w:u w:val="single"/>
              </w:rPr>
            </w:pPr>
            <w:r>
              <w:rPr>
                <w:bCs/>
                <w:sz w:val="22"/>
                <w:szCs w:val="22"/>
              </w:rPr>
              <w:t xml:space="preserve">Der Antrag - Drucksache 17/3800 - wurde nach Beratung in direkter Abstimmung mit den Stimmen der Fraktionen von </w:t>
            </w:r>
            <w:r w:rsidR="00352BBF">
              <w:rPr>
                <w:bCs/>
                <w:sz w:val="22"/>
                <w:szCs w:val="22"/>
              </w:rPr>
              <w:t>CDU, SPD, FDP und GRÜNEN</w:t>
            </w:r>
            <w:r>
              <w:rPr>
                <w:bCs/>
                <w:sz w:val="22"/>
                <w:szCs w:val="22"/>
              </w:rPr>
              <w:t xml:space="preserve"> gegen die Stimmen der Fraktion</w:t>
            </w:r>
            <w:r w:rsidR="00352BBF">
              <w:rPr>
                <w:bCs/>
                <w:sz w:val="22"/>
                <w:szCs w:val="22"/>
              </w:rPr>
              <w:t xml:space="preserve"> der AfD</w:t>
            </w:r>
            <w:r>
              <w:rPr>
                <w:bCs/>
                <w:sz w:val="22"/>
                <w:szCs w:val="22"/>
              </w:rPr>
              <w:t xml:space="preserve"> abgelehnt.</w:t>
            </w:r>
          </w:p>
        </w:tc>
      </w:tr>
      <w:tr w:rsidR="00256C4B" w:rsidRPr="00F31442" w14:paraId="3BD896BE" w14:textId="77777777" w:rsidTr="00585F7C">
        <w:trPr>
          <w:cantSplit/>
        </w:trPr>
        <w:tc>
          <w:tcPr>
            <w:tcW w:w="536" w:type="dxa"/>
          </w:tcPr>
          <w:p w14:paraId="4007FBEB" w14:textId="77777777" w:rsidR="00256C4B" w:rsidRPr="00E6172B" w:rsidRDefault="00FF5578" w:rsidP="00585F7C">
            <w:pPr>
              <w:jc w:val="right"/>
              <w:rPr>
                <w:rFonts w:cs="Arial"/>
                <w:b/>
                <w:szCs w:val="22"/>
              </w:rPr>
            </w:pPr>
            <w:r>
              <w:rPr>
                <w:rFonts w:cs="Arial"/>
                <w:b/>
                <w:szCs w:val="22"/>
              </w:rPr>
              <w:lastRenderedPageBreak/>
              <w:t>9</w:t>
            </w:r>
            <w:r w:rsidR="00256C4B" w:rsidRPr="00E6172B">
              <w:rPr>
                <w:rFonts w:cs="Arial"/>
                <w:b/>
                <w:szCs w:val="22"/>
              </w:rPr>
              <w:t>.</w:t>
            </w:r>
          </w:p>
        </w:tc>
        <w:tc>
          <w:tcPr>
            <w:tcW w:w="4138" w:type="dxa"/>
          </w:tcPr>
          <w:p w14:paraId="0D584815" w14:textId="77777777" w:rsidR="00256C4B" w:rsidRPr="00E6172B" w:rsidRDefault="00256C4B" w:rsidP="00585F7C">
            <w:pPr>
              <w:jc w:val="both"/>
              <w:rPr>
                <w:rFonts w:cs="Arial"/>
                <w:b/>
                <w:bCs/>
                <w:szCs w:val="22"/>
              </w:rPr>
            </w:pPr>
            <w:r w:rsidRPr="00E6172B">
              <w:rPr>
                <w:rFonts w:cs="Arial"/>
                <w:b/>
                <w:bCs/>
                <w:szCs w:val="22"/>
              </w:rPr>
              <w:t>Fragestunde</w:t>
            </w:r>
          </w:p>
          <w:p w14:paraId="0ED1FBB7" w14:textId="77777777" w:rsidR="00256C4B" w:rsidRPr="00E6172B" w:rsidRDefault="00256C4B" w:rsidP="00585F7C">
            <w:pPr>
              <w:jc w:val="both"/>
              <w:rPr>
                <w:rFonts w:cs="Arial"/>
                <w:b/>
                <w:bCs/>
                <w:szCs w:val="22"/>
              </w:rPr>
            </w:pPr>
          </w:p>
          <w:p w14:paraId="28B243CB" w14:textId="77777777" w:rsidR="00256C4B" w:rsidRPr="00E6172B" w:rsidRDefault="00256C4B" w:rsidP="00585F7C">
            <w:pPr>
              <w:ind w:left="612"/>
              <w:jc w:val="both"/>
              <w:rPr>
                <w:rFonts w:cs="Arial"/>
                <w:szCs w:val="22"/>
              </w:rPr>
            </w:pPr>
            <w:r w:rsidRPr="00E6172B">
              <w:rPr>
                <w:rFonts w:cs="Arial"/>
                <w:szCs w:val="22"/>
              </w:rPr>
              <w:t>Mündliche Anfragen</w:t>
            </w:r>
          </w:p>
          <w:p w14:paraId="59DF91F2" w14:textId="77777777" w:rsidR="00256C4B" w:rsidRPr="00E6172B" w:rsidRDefault="00256C4B" w:rsidP="00585F7C">
            <w:pPr>
              <w:ind w:left="612"/>
              <w:jc w:val="both"/>
              <w:rPr>
                <w:rFonts w:cs="Arial"/>
                <w:bCs/>
                <w:szCs w:val="22"/>
              </w:rPr>
            </w:pPr>
            <w:r w:rsidRPr="00E6172B">
              <w:rPr>
                <w:rFonts w:cs="Arial"/>
                <w:szCs w:val="22"/>
              </w:rPr>
              <w:t>Drucksache</w:t>
            </w:r>
            <w:r w:rsidRPr="00E6172B">
              <w:rPr>
                <w:rFonts w:cs="Arial"/>
                <w:bCs/>
                <w:szCs w:val="22"/>
              </w:rPr>
              <w:t xml:space="preserve"> 17/</w:t>
            </w:r>
            <w:r w:rsidR="00FF5578">
              <w:rPr>
                <w:rFonts w:cs="Arial"/>
                <w:bCs/>
                <w:szCs w:val="22"/>
              </w:rPr>
              <w:t xml:space="preserve">3847 </w:t>
            </w:r>
          </w:p>
          <w:p w14:paraId="70EECA87" w14:textId="77777777" w:rsidR="00256C4B" w:rsidRPr="00E6172B" w:rsidRDefault="00256C4B" w:rsidP="00585F7C">
            <w:pPr>
              <w:tabs>
                <w:tab w:val="left" w:pos="-1094"/>
                <w:tab w:val="left" w:pos="-703"/>
                <w:tab w:val="left" w:pos="-329"/>
              </w:tabs>
              <w:jc w:val="both"/>
              <w:rPr>
                <w:rFonts w:cs="Arial"/>
                <w:szCs w:val="22"/>
              </w:rPr>
            </w:pPr>
          </w:p>
          <w:p w14:paraId="13DC802D" w14:textId="77777777" w:rsidR="00256C4B" w:rsidRPr="00E6172B" w:rsidRDefault="00256C4B" w:rsidP="00585F7C">
            <w:pPr>
              <w:tabs>
                <w:tab w:val="left" w:pos="-1094"/>
                <w:tab w:val="left" w:pos="-703"/>
                <w:tab w:val="left" w:pos="-329"/>
              </w:tabs>
              <w:jc w:val="both"/>
              <w:rPr>
                <w:rFonts w:cs="Arial"/>
                <w:szCs w:val="22"/>
              </w:rPr>
            </w:pPr>
          </w:p>
        </w:tc>
        <w:tc>
          <w:tcPr>
            <w:tcW w:w="575" w:type="dxa"/>
          </w:tcPr>
          <w:p w14:paraId="0D2DFDD1" w14:textId="77777777" w:rsidR="00256C4B" w:rsidRPr="00E6172B" w:rsidRDefault="00256C4B" w:rsidP="00585F7C">
            <w:pPr>
              <w:jc w:val="both"/>
              <w:rPr>
                <w:rFonts w:cs="Arial"/>
                <w:szCs w:val="22"/>
              </w:rPr>
            </w:pPr>
          </w:p>
        </w:tc>
        <w:tc>
          <w:tcPr>
            <w:tcW w:w="4034" w:type="dxa"/>
          </w:tcPr>
          <w:p w14:paraId="386EE8A2" w14:textId="77777777" w:rsidR="009C490A" w:rsidRDefault="00352BBF" w:rsidP="00352BBF">
            <w:pPr>
              <w:jc w:val="both"/>
              <w:rPr>
                <w:rFonts w:cs="Arial"/>
                <w:szCs w:val="22"/>
              </w:rPr>
            </w:pPr>
            <w:r>
              <w:rPr>
                <w:rFonts w:cs="Arial"/>
                <w:szCs w:val="22"/>
              </w:rPr>
              <w:t xml:space="preserve">Die mündlichen Anfragen 24, 25, 26 und 27 aus der Drucksache 17/3847 wurden wie folgt erledigt: </w:t>
            </w:r>
          </w:p>
          <w:p w14:paraId="11DF610D" w14:textId="77777777" w:rsidR="00352BBF" w:rsidRDefault="00352BBF" w:rsidP="00352BBF">
            <w:pPr>
              <w:jc w:val="both"/>
              <w:rPr>
                <w:rFonts w:cs="Arial"/>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3216"/>
            </w:tblGrid>
            <w:tr w:rsidR="00352BBF" w14:paraId="3AA6F43A" w14:textId="77777777" w:rsidTr="001E0930">
              <w:tc>
                <w:tcPr>
                  <w:tcW w:w="592" w:type="dxa"/>
                </w:tcPr>
                <w:p w14:paraId="419AED2A" w14:textId="77777777" w:rsidR="00352BBF" w:rsidRDefault="001E0930" w:rsidP="00352BBF">
                  <w:pPr>
                    <w:jc w:val="both"/>
                    <w:rPr>
                      <w:rFonts w:cs="Arial"/>
                      <w:szCs w:val="22"/>
                    </w:rPr>
                  </w:pPr>
                  <w:r>
                    <w:rPr>
                      <w:rFonts w:cs="Arial"/>
                      <w:szCs w:val="22"/>
                    </w:rPr>
                    <w:t>24</w:t>
                  </w:r>
                </w:p>
              </w:tc>
              <w:tc>
                <w:tcPr>
                  <w:tcW w:w="3216" w:type="dxa"/>
                </w:tcPr>
                <w:p w14:paraId="6F893BFF" w14:textId="77777777" w:rsidR="001E0930" w:rsidRDefault="001E0930" w:rsidP="00352BBF">
                  <w:pPr>
                    <w:jc w:val="both"/>
                    <w:rPr>
                      <w:rFonts w:cs="Arial"/>
                      <w:szCs w:val="22"/>
                    </w:rPr>
                  </w:pPr>
                  <w:r>
                    <w:rPr>
                      <w:rFonts w:cs="Arial"/>
                      <w:szCs w:val="22"/>
                    </w:rPr>
                    <w:t xml:space="preserve">Antwort des Ministers des </w:t>
                  </w:r>
                </w:p>
                <w:p w14:paraId="7ECF9A5F" w14:textId="77777777" w:rsidR="00352BBF" w:rsidRDefault="001E0930" w:rsidP="00352BBF">
                  <w:pPr>
                    <w:jc w:val="both"/>
                    <w:rPr>
                      <w:rFonts w:cs="Arial"/>
                      <w:szCs w:val="22"/>
                    </w:rPr>
                  </w:pPr>
                  <w:r>
                    <w:rPr>
                      <w:rFonts w:cs="Arial"/>
                      <w:szCs w:val="22"/>
                    </w:rPr>
                    <w:t xml:space="preserve">Innern </w:t>
                  </w:r>
                </w:p>
                <w:p w14:paraId="7D622EB6" w14:textId="77777777" w:rsidR="001E0930" w:rsidRDefault="001E0930" w:rsidP="00352BBF">
                  <w:pPr>
                    <w:jc w:val="both"/>
                    <w:rPr>
                      <w:rFonts w:cs="Arial"/>
                      <w:szCs w:val="22"/>
                    </w:rPr>
                  </w:pPr>
                </w:p>
              </w:tc>
            </w:tr>
            <w:tr w:rsidR="001E0930" w14:paraId="4CDEBFFF" w14:textId="77777777" w:rsidTr="001E0930">
              <w:tc>
                <w:tcPr>
                  <w:tcW w:w="592" w:type="dxa"/>
                </w:tcPr>
                <w:p w14:paraId="31F43581" w14:textId="77777777" w:rsidR="001E0930" w:rsidRDefault="001E0930" w:rsidP="00352BBF">
                  <w:pPr>
                    <w:jc w:val="both"/>
                    <w:rPr>
                      <w:rFonts w:cs="Arial"/>
                      <w:szCs w:val="22"/>
                    </w:rPr>
                  </w:pPr>
                  <w:r>
                    <w:rPr>
                      <w:rFonts w:cs="Arial"/>
                      <w:szCs w:val="22"/>
                    </w:rPr>
                    <w:t>25</w:t>
                  </w:r>
                </w:p>
              </w:tc>
              <w:tc>
                <w:tcPr>
                  <w:tcW w:w="3216" w:type="dxa"/>
                </w:tcPr>
                <w:p w14:paraId="00B566F1" w14:textId="77777777" w:rsidR="001E0930" w:rsidRDefault="001E0930" w:rsidP="001E0930">
                  <w:pPr>
                    <w:jc w:val="both"/>
                    <w:rPr>
                      <w:rFonts w:cs="Arial"/>
                      <w:szCs w:val="22"/>
                    </w:rPr>
                  </w:pPr>
                  <w:r>
                    <w:rPr>
                      <w:rFonts w:cs="Arial"/>
                      <w:szCs w:val="22"/>
                    </w:rPr>
                    <w:t xml:space="preserve">Auf Wunsch des Fragestellers erfolgt eine </w:t>
                  </w:r>
                  <w:r>
                    <w:rPr>
                      <w:rFonts w:cs="Arial"/>
                      <w:b/>
                      <w:szCs w:val="22"/>
                    </w:rPr>
                    <w:t xml:space="preserve">schriftliche </w:t>
                  </w:r>
                  <w:r w:rsidR="00395B6A">
                    <w:rPr>
                      <w:rFonts w:cs="Arial"/>
                      <w:szCs w:val="22"/>
                    </w:rPr>
                    <w:t>Beantwortung.</w:t>
                  </w:r>
                </w:p>
                <w:p w14:paraId="4A3ACD31" w14:textId="77777777" w:rsidR="001E0930" w:rsidRPr="001E0930" w:rsidRDefault="001E0930" w:rsidP="001E0930">
                  <w:pPr>
                    <w:jc w:val="both"/>
                    <w:rPr>
                      <w:rFonts w:cs="Arial"/>
                      <w:szCs w:val="22"/>
                    </w:rPr>
                  </w:pPr>
                </w:p>
              </w:tc>
            </w:tr>
            <w:tr w:rsidR="001E0930" w14:paraId="58F14DC6" w14:textId="77777777" w:rsidTr="001E0930">
              <w:tc>
                <w:tcPr>
                  <w:tcW w:w="592" w:type="dxa"/>
                </w:tcPr>
                <w:p w14:paraId="18786DDC" w14:textId="77777777" w:rsidR="001E0930" w:rsidRDefault="001E0930" w:rsidP="00352BBF">
                  <w:pPr>
                    <w:jc w:val="both"/>
                    <w:rPr>
                      <w:rFonts w:cs="Arial"/>
                      <w:szCs w:val="22"/>
                    </w:rPr>
                  </w:pPr>
                  <w:r>
                    <w:rPr>
                      <w:rFonts w:cs="Arial"/>
                      <w:szCs w:val="22"/>
                    </w:rPr>
                    <w:t>26</w:t>
                  </w:r>
                </w:p>
              </w:tc>
              <w:tc>
                <w:tcPr>
                  <w:tcW w:w="3216" w:type="dxa"/>
                </w:tcPr>
                <w:p w14:paraId="5F1B4AB1" w14:textId="77777777" w:rsidR="001E0930" w:rsidRDefault="001E0930" w:rsidP="001E0930">
                  <w:pPr>
                    <w:jc w:val="both"/>
                    <w:rPr>
                      <w:rFonts w:cs="Arial"/>
                      <w:szCs w:val="22"/>
                    </w:rPr>
                  </w:pPr>
                  <w:r>
                    <w:rPr>
                      <w:rFonts w:cs="Arial"/>
                      <w:szCs w:val="22"/>
                    </w:rPr>
                    <w:t xml:space="preserve">Auf Wunsch der Fragestellerin erfolgt eine </w:t>
                  </w:r>
                  <w:r>
                    <w:rPr>
                      <w:rFonts w:cs="Arial"/>
                      <w:b/>
                      <w:szCs w:val="22"/>
                    </w:rPr>
                    <w:t xml:space="preserve">schriftliche </w:t>
                  </w:r>
                  <w:r>
                    <w:rPr>
                      <w:rFonts w:cs="Arial"/>
                      <w:szCs w:val="22"/>
                    </w:rPr>
                    <w:t>Beantwortung</w:t>
                  </w:r>
                  <w:r w:rsidR="00395B6A">
                    <w:rPr>
                      <w:rFonts w:cs="Arial"/>
                      <w:szCs w:val="22"/>
                    </w:rPr>
                    <w:t xml:space="preserve">. </w:t>
                  </w:r>
                </w:p>
                <w:p w14:paraId="350D43DD" w14:textId="77777777" w:rsidR="001E0930" w:rsidRDefault="001E0930" w:rsidP="001E0930">
                  <w:pPr>
                    <w:jc w:val="both"/>
                    <w:rPr>
                      <w:rFonts w:cs="Arial"/>
                      <w:szCs w:val="22"/>
                    </w:rPr>
                  </w:pPr>
                </w:p>
              </w:tc>
            </w:tr>
            <w:tr w:rsidR="001E0930" w14:paraId="50DCA32E" w14:textId="77777777" w:rsidTr="001E0930">
              <w:tc>
                <w:tcPr>
                  <w:tcW w:w="592" w:type="dxa"/>
                </w:tcPr>
                <w:p w14:paraId="3C4192A0" w14:textId="77777777" w:rsidR="001E0930" w:rsidRDefault="001E0930" w:rsidP="00352BBF">
                  <w:pPr>
                    <w:jc w:val="both"/>
                    <w:rPr>
                      <w:rFonts w:cs="Arial"/>
                      <w:szCs w:val="22"/>
                    </w:rPr>
                  </w:pPr>
                  <w:r>
                    <w:rPr>
                      <w:rFonts w:cs="Arial"/>
                      <w:szCs w:val="22"/>
                    </w:rPr>
                    <w:t>27</w:t>
                  </w:r>
                </w:p>
              </w:tc>
              <w:tc>
                <w:tcPr>
                  <w:tcW w:w="3216" w:type="dxa"/>
                </w:tcPr>
                <w:p w14:paraId="3AA2DAF8" w14:textId="77777777" w:rsidR="001E0930" w:rsidRDefault="001E0930" w:rsidP="00352BBF">
                  <w:pPr>
                    <w:jc w:val="both"/>
                    <w:rPr>
                      <w:rFonts w:cs="Arial"/>
                      <w:szCs w:val="22"/>
                    </w:rPr>
                  </w:pPr>
                  <w:r>
                    <w:rPr>
                      <w:rFonts w:cs="Arial"/>
                      <w:szCs w:val="22"/>
                    </w:rPr>
                    <w:t xml:space="preserve">Antwort des Ministers der </w:t>
                  </w:r>
                </w:p>
                <w:p w14:paraId="14B72394" w14:textId="77777777" w:rsidR="001E0930" w:rsidRDefault="001E0930" w:rsidP="00352BBF">
                  <w:pPr>
                    <w:jc w:val="both"/>
                    <w:rPr>
                      <w:rFonts w:cs="Arial"/>
                      <w:szCs w:val="22"/>
                    </w:rPr>
                  </w:pPr>
                  <w:r>
                    <w:rPr>
                      <w:rFonts w:cs="Arial"/>
                      <w:szCs w:val="22"/>
                    </w:rPr>
                    <w:t xml:space="preserve">Justiz </w:t>
                  </w:r>
                </w:p>
              </w:tc>
            </w:tr>
            <w:tr w:rsidR="001E0930" w14:paraId="060C626B" w14:textId="77777777" w:rsidTr="001E0930">
              <w:tc>
                <w:tcPr>
                  <w:tcW w:w="592" w:type="dxa"/>
                </w:tcPr>
                <w:p w14:paraId="3B6D0150" w14:textId="77777777" w:rsidR="001E0930" w:rsidRDefault="001E0930" w:rsidP="00352BBF">
                  <w:pPr>
                    <w:jc w:val="both"/>
                    <w:rPr>
                      <w:rFonts w:cs="Arial"/>
                      <w:szCs w:val="22"/>
                    </w:rPr>
                  </w:pPr>
                </w:p>
              </w:tc>
              <w:tc>
                <w:tcPr>
                  <w:tcW w:w="3216" w:type="dxa"/>
                </w:tcPr>
                <w:p w14:paraId="5FD83F97" w14:textId="77777777" w:rsidR="001E0930" w:rsidRDefault="001E0930" w:rsidP="00352BBF">
                  <w:pPr>
                    <w:jc w:val="both"/>
                    <w:rPr>
                      <w:rFonts w:cs="Arial"/>
                      <w:szCs w:val="22"/>
                    </w:rPr>
                  </w:pPr>
                </w:p>
              </w:tc>
            </w:tr>
          </w:tbl>
          <w:p w14:paraId="24285F31" w14:textId="77777777" w:rsidR="00352BBF" w:rsidRPr="00352BBF" w:rsidRDefault="00352BBF" w:rsidP="00352BBF">
            <w:pPr>
              <w:jc w:val="both"/>
              <w:rPr>
                <w:rFonts w:cs="Arial"/>
                <w:szCs w:val="22"/>
              </w:rPr>
            </w:pPr>
          </w:p>
        </w:tc>
      </w:tr>
      <w:tr w:rsidR="00256C4B" w:rsidRPr="00F31442" w14:paraId="042429C3" w14:textId="77777777" w:rsidTr="00585F7C">
        <w:trPr>
          <w:cantSplit/>
        </w:trPr>
        <w:tc>
          <w:tcPr>
            <w:tcW w:w="536" w:type="dxa"/>
          </w:tcPr>
          <w:p w14:paraId="7F1BDCD9" w14:textId="77777777" w:rsidR="00256C4B" w:rsidRPr="00E6172B" w:rsidRDefault="00256C4B" w:rsidP="00FF5578">
            <w:pPr>
              <w:jc w:val="right"/>
              <w:rPr>
                <w:rFonts w:cs="Arial"/>
                <w:b/>
                <w:szCs w:val="22"/>
              </w:rPr>
            </w:pPr>
            <w:r>
              <w:rPr>
                <w:rFonts w:cs="Arial"/>
                <w:b/>
                <w:szCs w:val="22"/>
              </w:rPr>
              <w:t>1</w:t>
            </w:r>
            <w:r w:rsidR="00FF5578">
              <w:rPr>
                <w:rFonts w:cs="Arial"/>
                <w:b/>
                <w:szCs w:val="22"/>
              </w:rPr>
              <w:t>0</w:t>
            </w:r>
            <w:r w:rsidRPr="00E6172B">
              <w:rPr>
                <w:rFonts w:cs="Arial"/>
                <w:b/>
                <w:szCs w:val="22"/>
              </w:rPr>
              <w:t>.</w:t>
            </w:r>
          </w:p>
        </w:tc>
        <w:tc>
          <w:tcPr>
            <w:tcW w:w="4138" w:type="dxa"/>
          </w:tcPr>
          <w:p w14:paraId="6AF46B43" w14:textId="77777777" w:rsidR="00256C4B" w:rsidRPr="00E6172B" w:rsidRDefault="00256C4B" w:rsidP="00585F7C">
            <w:pPr>
              <w:tabs>
                <w:tab w:val="left" w:pos="-1094"/>
                <w:tab w:val="left" w:pos="-703"/>
                <w:tab w:val="left" w:pos="-329"/>
                <w:tab w:val="left" w:pos="1170"/>
              </w:tabs>
              <w:jc w:val="both"/>
              <w:rPr>
                <w:rFonts w:cs="Arial"/>
                <w:b/>
                <w:bCs/>
                <w:szCs w:val="22"/>
              </w:rPr>
            </w:pPr>
            <w:r w:rsidRPr="00E6172B">
              <w:rPr>
                <w:rFonts w:cs="Arial"/>
                <w:b/>
                <w:bCs/>
                <w:szCs w:val="22"/>
              </w:rPr>
              <w:t>Gesetz zur Änderung des Teilhabe- und Integrationsgesetzes</w:t>
            </w:r>
          </w:p>
          <w:p w14:paraId="3DC3E20D"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p>
          <w:p w14:paraId="1EC3D82E"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 xml:space="preserve">Gesetzentwurf </w:t>
            </w:r>
          </w:p>
          <w:p w14:paraId="5A490CD0"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 xml:space="preserve">der Landesregierung </w:t>
            </w:r>
          </w:p>
          <w:p w14:paraId="3F7D78EE"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 xml:space="preserve">Drucksache 17/2659 </w:t>
            </w:r>
          </w:p>
          <w:p w14:paraId="4B95157B"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p>
          <w:p w14:paraId="3165F36A"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 xml:space="preserve">Beschlussempfehlung </w:t>
            </w:r>
          </w:p>
          <w:p w14:paraId="2F37FA48"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und Bericht</w:t>
            </w:r>
          </w:p>
          <w:p w14:paraId="11896EA8"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des Integrationsausschusses</w:t>
            </w:r>
          </w:p>
          <w:p w14:paraId="6066D5FB"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Drucksache 17/</w:t>
            </w:r>
            <w:r>
              <w:rPr>
                <w:rFonts w:eastAsiaTheme="minorHAnsi" w:cs="Arial"/>
                <w:color w:val="000000"/>
                <w:szCs w:val="22"/>
                <w:lang w:eastAsia="en-US"/>
              </w:rPr>
              <w:t>3823</w:t>
            </w:r>
            <w:r w:rsidRPr="00E6172B">
              <w:rPr>
                <w:rFonts w:eastAsiaTheme="minorHAnsi" w:cs="Arial"/>
                <w:color w:val="000000"/>
                <w:szCs w:val="22"/>
                <w:lang w:eastAsia="en-US"/>
              </w:rPr>
              <w:t xml:space="preserve"> </w:t>
            </w:r>
          </w:p>
          <w:p w14:paraId="642BEBCD"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p>
          <w:p w14:paraId="04020DB7"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u w:val="single"/>
                <w:lang w:eastAsia="en-US"/>
              </w:rPr>
            </w:pPr>
            <w:r w:rsidRPr="00E6172B">
              <w:rPr>
                <w:rFonts w:eastAsiaTheme="minorHAnsi" w:cs="Arial"/>
                <w:color w:val="000000"/>
                <w:szCs w:val="22"/>
                <w:u w:val="single"/>
                <w:lang w:eastAsia="en-US"/>
              </w:rPr>
              <w:t>2. Lesung</w:t>
            </w:r>
          </w:p>
          <w:p w14:paraId="5DD4CAB8" w14:textId="77777777" w:rsidR="00256C4B" w:rsidRPr="00EE7105" w:rsidRDefault="00256C4B" w:rsidP="00585F7C">
            <w:pPr>
              <w:tabs>
                <w:tab w:val="left" w:pos="-1094"/>
                <w:tab w:val="left" w:pos="-703"/>
                <w:tab w:val="left" w:pos="-329"/>
                <w:tab w:val="left" w:pos="1170"/>
              </w:tabs>
              <w:jc w:val="both"/>
              <w:rPr>
                <w:rFonts w:cs="Arial"/>
                <w:bCs/>
                <w:szCs w:val="22"/>
              </w:rPr>
            </w:pPr>
          </w:p>
          <w:p w14:paraId="4771D93F" w14:textId="77777777" w:rsidR="00256C4B" w:rsidRPr="00E6172B" w:rsidRDefault="00256C4B" w:rsidP="00585F7C">
            <w:pPr>
              <w:tabs>
                <w:tab w:val="left" w:pos="-1094"/>
                <w:tab w:val="left" w:pos="-703"/>
                <w:tab w:val="left" w:pos="-329"/>
                <w:tab w:val="left" w:pos="1170"/>
              </w:tabs>
              <w:jc w:val="both"/>
              <w:rPr>
                <w:rFonts w:cs="Arial"/>
                <w:b/>
                <w:bCs/>
                <w:szCs w:val="22"/>
              </w:rPr>
            </w:pPr>
          </w:p>
        </w:tc>
        <w:tc>
          <w:tcPr>
            <w:tcW w:w="575" w:type="dxa"/>
          </w:tcPr>
          <w:p w14:paraId="75A82F02" w14:textId="77777777" w:rsidR="00256C4B" w:rsidRPr="00E6172B" w:rsidRDefault="00256C4B" w:rsidP="00585F7C">
            <w:pPr>
              <w:jc w:val="both"/>
              <w:rPr>
                <w:rFonts w:cs="Arial"/>
                <w:szCs w:val="22"/>
              </w:rPr>
            </w:pPr>
          </w:p>
        </w:tc>
        <w:tc>
          <w:tcPr>
            <w:tcW w:w="4034" w:type="dxa"/>
          </w:tcPr>
          <w:p w14:paraId="502059DC" w14:textId="77777777" w:rsidR="00256C4B" w:rsidRPr="00EE7105" w:rsidRDefault="009C490A" w:rsidP="001E0930">
            <w:pPr>
              <w:pStyle w:val="Default"/>
              <w:jc w:val="both"/>
              <w:rPr>
                <w:bCs/>
                <w:sz w:val="22"/>
                <w:szCs w:val="22"/>
              </w:rPr>
            </w:pPr>
            <w:r>
              <w:rPr>
                <w:bCs/>
                <w:sz w:val="22"/>
                <w:szCs w:val="22"/>
              </w:rPr>
              <w:t xml:space="preserve">Der Gesetzentwurf - Drucksache 17/2659 - wurde entsprechend der Beschlussempfehlung - Drucksache 17/3823 - mit den Stimmen der Fraktionen von </w:t>
            </w:r>
            <w:r w:rsidR="001E0930">
              <w:rPr>
                <w:bCs/>
                <w:sz w:val="22"/>
                <w:szCs w:val="22"/>
              </w:rPr>
              <w:t>CDU, FDP und AfD</w:t>
            </w:r>
            <w:r>
              <w:rPr>
                <w:bCs/>
                <w:sz w:val="22"/>
                <w:szCs w:val="22"/>
              </w:rPr>
              <w:t xml:space="preserve"> gegen die Stimmen der Fraktion</w:t>
            </w:r>
            <w:r w:rsidR="001E0930">
              <w:rPr>
                <w:bCs/>
                <w:sz w:val="22"/>
                <w:szCs w:val="22"/>
              </w:rPr>
              <w:t xml:space="preserve"> der SPD bei Enthaltung der Fraktion der GRÜNEN</w:t>
            </w:r>
            <w:r>
              <w:rPr>
                <w:bCs/>
                <w:sz w:val="22"/>
                <w:szCs w:val="22"/>
              </w:rPr>
              <w:t xml:space="preserve"> in 2.</w:t>
            </w:r>
            <w:r w:rsidR="001E0930">
              <w:rPr>
                <w:bCs/>
                <w:sz w:val="22"/>
                <w:szCs w:val="22"/>
              </w:rPr>
              <w:t> </w:t>
            </w:r>
            <w:r>
              <w:rPr>
                <w:bCs/>
                <w:sz w:val="22"/>
                <w:szCs w:val="22"/>
              </w:rPr>
              <w:t xml:space="preserve">Lesung verabschiedet. </w:t>
            </w:r>
          </w:p>
        </w:tc>
      </w:tr>
      <w:tr w:rsidR="00256C4B" w:rsidRPr="00F31442" w14:paraId="3E4FE970" w14:textId="77777777" w:rsidTr="00585F7C">
        <w:trPr>
          <w:cantSplit/>
        </w:trPr>
        <w:tc>
          <w:tcPr>
            <w:tcW w:w="536" w:type="dxa"/>
          </w:tcPr>
          <w:p w14:paraId="7A62D356" w14:textId="77777777" w:rsidR="00256C4B" w:rsidRPr="00E6172B" w:rsidRDefault="00256C4B" w:rsidP="00FF5578">
            <w:pPr>
              <w:jc w:val="right"/>
              <w:rPr>
                <w:rFonts w:cs="Arial"/>
                <w:b/>
                <w:szCs w:val="22"/>
              </w:rPr>
            </w:pPr>
            <w:r>
              <w:rPr>
                <w:rFonts w:cs="Arial"/>
                <w:b/>
                <w:szCs w:val="22"/>
              </w:rPr>
              <w:t>1</w:t>
            </w:r>
            <w:r w:rsidR="00FF5578">
              <w:rPr>
                <w:rFonts w:cs="Arial"/>
                <w:b/>
                <w:szCs w:val="22"/>
              </w:rPr>
              <w:t>1</w:t>
            </w:r>
            <w:r>
              <w:rPr>
                <w:rFonts w:cs="Arial"/>
                <w:b/>
                <w:szCs w:val="22"/>
              </w:rPr>
              <w:t>.</w:t>
            </w:r>
          </w:p>
        </w:tc>
        <w:tc>
          <w:tcPr>
            <w:tcW w:w="4138" w:type="dxa"/>
          </w:tcPr>
          <w:p w14:paraId="3C527E9B" w14:textId="77777777" w:rsidR="00256C4B" w:rsidRPr="000C73FF" w:rsidRDefault="00256C4B" w:rsidP="00585F7C">
            <w:pPr>
              <w:jc w:val="both"/>
              <w:rPr>
                <w:b/>
              </w:rPr>
            </w:pPr>
            <w:r w:rsidRPr="000C73FF">
              <w:rPr>
                <w:rFonts w:cs="Arial"/>
                <w:b/>
                <w:szCs w:val="22"/>
              </w:rPr>
              <w:t>Mobilität für Landesbeschäftigte in NRW</w:t>
            </w:r>
          </w:p>
          <w:p w14:paraId="43CFDD98" w14:textId="77777777" w:rsidR="00256C4B" w:rsidRDefault="00256C4B" w:rsidP="00585F7C">
            <w:pPr>
              <w:jc w:val="both"/>
            </w:pPr>
          </w:p>
          <w:p w14:paraId="1874EF88" w14:textId="77777777" w:rsidR="00256C4B" w:rsidRPr="000C73FF" w:rsidRDefault="00256C4B" w:rsidP="00585F7C">
            <w:pPr>
              <w:pStyle w:val="Default"/>
              <w:ind w:firstLine="632"/>
              <w:rPr>
                <w:bCs/>
                <w:sz w:val="22"/>
                <w:szCs w:val="22"/>
              </w:rPr>
            </w:pPr>
            <w:r w:rsidRPr="000C73FF">
              <w:rPr>
                <w:bCs/>
                <w:sz w:val="22"/>
                <w:szCs w:val="22"/>
              </w:rPr>
              <w:t>Antrag</w:t>
            </w:r>
          </w:p>
          <w:p w14:paraId="5915E9AE" w14:textId="77777777" w:rsidR="00256C4B" w:rsidRPr="000C73FF" w:rsidRDefault="00256C4B" w:rsidP="00585F7C">
            <w:pPr>
              <w:pStyle w:val="Default"/>
              <w:ind w:firstLine="632"/>
              <w:rPr>
                <w:bCs/>
                <w:sz w:val="22"/>
                <w:szCs w:val="22"/>
              </w:rPr>
            </w:pPr>
            <w:r w:rsidRPr="000C73FF">
              <w:rPr>
                <w:bCs/>
                <w:sz w:val="22"/>
                <w:szCs w:val="22"/>
              </w:rPr>
              <w:t>der Fraktion BÜNDNIS 90/</w:t>
            </w:r>
          </w:p>
          <w:p w14:paraId="38B297AC" w14:textId="77777777" w:rsidR="00256C4B" w:rsidRPr="000C73FF" w:rsidRDefault="00256C4B" w:rsidP="00585F7C">
            <w:pPr>
              <w:pStyle w:val="Default"/>
              <w:ind w:firstLine="632"/>
              <w:rPr>
                <w:bCs/>
                <w:sz w:val="22"/>
                <w:szCs w:val="22"/>
              </w:rPr>
            </w:pPr>
            <w:r w:rsidRPr="000C73FF">
              <w:rPr>
                <w:bCs/>
                <w:sz w:val="22"/>
                <w:szCs w:val="22"/>
              </w:rPr>
              <w:t>DIE GRÜNEN</w:t>
            </w:r>
          </w:p>
          <w:p w14:paraId="367164B2" w14:textId="77777777" w:rsidR="00256C4B" w:rsidRPr="007E5A75" w:rsidRDefault="00256C4B" w:rsidP="00585F7C">
            <w:pPr>
              <w:pStyle w:val="Default"/>
              <w:ind w:firstLine="632"/>
              <w:rPr>
                <w:sz w:val="22"/>
                <w:szCs w:val="22"/>
              </w:rPr>
            </w:pPr>
            <w:r w:rsidRPr="007E5A75">
              <w:rPr>
                <w:bCs/>
                <w:sz w:val="22"/>
                <w:szCs w:val="22"/>
              </w:rPr>
              <w:t>Drucksache</w:t>
            </w:r>
            <w:r w:rsidRPr="007E5A75">
              <w:rPr>
                <w:sz w:val="22"/>
                <w:szCs w:val="22"/>
              </w:rPr>
              <w:t xml:space="preserve"> 17/3794</w:t>
            </w:r>
          </w:p>
          <w:p w14:paraId="3730D7E2" w14:textId="77777777" w:rsidR="00256C4B" w:rsidRDefault="00256C4B" w:rsidP="00585F7C">
            <w:pPr>
              <w:jc w:val="both"/>
            </w:pPr>
          </w:p>
          <w:p w14:paraId="67D6BD0F" w14:textId="77777777" w:rsidR="00256C4B" w:rsidRPr="00E6172B" w:rsidRDefault="00256C4B" w:rsidP="00585F7C">
            <w:pPr>
              <w:jc w:val="both"/>
              <w:rPr>
                <w:rFonts w:cs="Arial"/>
                <w:b/>
                <w:szCs w:val="22"/>
              </w:rPr>
            </w:pPr>
          </w:p>
        </w:tc>
        <w:tc>
          <w:tcPr>
            <w:tcW w:w="575" w:type="dxa"/>
          </w:tcPr>
          <w:p w14:paraId="341FDEFD" w14:textId="77777777" w:rsidR="00256C4B" w:rsidRPr="00E6172B" w:rsidRDefault="00256C4B" w:rsidP="00585F7C">
            <w:pPr>
              <w:jc w:val="both"/>
              <w:rPr>
                <w:rFonts w:cs="Arial"/>
                <w:szCs w:val="22"/>
              </w:rPr>
            </w:pPr>
          </w:p>
        </w:tc>
        <w:tc>
          <w:tcPr>
            <w:tcW w:w="4034" w:type="dxa"/>
          </w:tcPr>
          <w:p w14:paraId="45BA5106" w14:textId="77777777" w:rsidR="00256C4B" w:rsidRDefault="009C490A" w:rsidP="00585F7C">
            <w:pPr>
              <w:pStyle w:val="Default"/>
              <w:jc w:val="both"/>
              <w:rPr>
                <w:bCs/>
                <w:sz w:val="22"/>
                <w:szCs w:val="22"/>
              </w:rPr>
            </w:pPr>
            <w:r>
              <w:rPr>
                <w:bCs/>
                <w:sz w:val="22"/>
                <w:szCs w:val="22"/>
              </w:rPr>
              <w:t xml:space="preserve">Der Antrag - Drucksache 17/3794 - wurde nach Beratung einstimmig </w:t>
            </w:r>
            <w:r w:rsidR="00256C4B">
              <w:rPr>
                <w:bCs/>
                <w:sz w:val="22"/>
                <w:szCs w:val="22"/>
              </w:rPr>
              <w:t>an den Ver</w:t>
            </w:r>
            <w:r>
              <w:rPr>
                <w:bCs/>
                <w:sz w:val="22"/>
                <w:szCs w:val="22"/>
              </w:rPr>
              <w:t>kehrsausschuss - federführend</w:t>
            </w:r>
            <w:r w:rsidR="001E0930">
              <w:rPr>
                <w:bCs/>
                <w:sz w:val="22"/>
                <w:szCs w:val="22"/>
              </w:rPr>
              <w:t> </w:t>
            </w:r>
            <w:r>
              <w:rPr>
                <w:bCs/>
                <w:sz w:val="22"/>
                <w:szCs w:val="22"/>
              </w:rPr>
              <w:t xml:space="preserve">-, </w:t>
            </w:r>
            <w:r w:rsidR="00256C4B">
              <w:rPr>
                <w:bCs/>
                <w:sz w:val="22"/>
                <w:szCs w:val="22"/>
              </w:rPr>
              <w:t xml:space="preserve">an den Innenausschuss </w:t>
            </w:r>
            <w:r>
              <w:rPr>
                <w:bCs/>
                <w:sz w:val="22"/>
                <w:szCs w:val="22"/>
              </w:rPr>
              <w:t>sowie</w:t>
            </w:r>
            <w:r w:rsidR="00256C4B">
              <w:rPr>
                <w:bCs/>
                <w:sz w:val="22"/>
                <w:szCs w:val="22"/>
              </w:rPr>
              <w:t xml:space="preserve"> an den Rechtsausschuss</w:t>
            </w:r>
            <w:r>
              <w:rPr>
                <w:bCs/>
                <w:sz w:val="22"/>
                <w:szCs w:val="22"/>
              </w:rPr>
              <w:t xml:space="preserve"> überwiesen</w:t>
            </w:r>
            <w:r w:rsidR="00256C4B">
              <w:rPr>
                <w:bCs/>
                <w:sz w:val="22"/>
                <w:szCs w:val="22"/>
              </w:rPr>
              <w:t>; die abschließende Abstimmung soll im federführenden Ausschuss in öffentlicher Sitzung erfolgen</w:t>
            </w:r>
            <w:r w:rsidR="000147D8">
              <w:rPr>
                <w:bCs/>
                <w:sz w:val="22"/>
                <w:szCs w:val="22"/>
              </w:rPr>
              <w:t>.</w:t>
            </w:r>
          </w:p>
          <w:p w14:paraId="17C3271A" w14:textId="77777777" w:rsidR="00256C4B" w:rsidRDefault="00256C4B" w:rsidP="00585F7C">
            <w:pPr>
              <w:pStyle w:val="Default"/>
              <w:jc w:val="both"/>
              <w:rPr>
                <w:bCs/>
                <w:sz w:val="22"/>
                <w:szCs w:val="22"/>
              </w:rPr>
            </w:pPr>
          </w:p>
          <w:p w14:paraId="34BFD4B5" w14:textId="77777777" w:rsidR="00256C4B" w:rsidRPr="00E6172B" w:rsidRDefault="00256C4B" w:rsidP="00585F7C">
            <w:pPr>
              <w:pStyle w:val="Default"/>
              <w:jc w:val="both"/>
              <w:rPr>
                <w:b/>
                <w:bCs/>
                <w:sz w:val="22"/>
                <w:szCs w:val="22"/>
              </w:rPr>
            </w:pPr>
          </w:p>
        </w:tc>
      </w:tr>
      <w:tr w:rsidR="00256C4B" w:rsidRPr="00F31442" w14:paraId="21D83CED" w14:textId="77777777" w:rsidTr="00585F7C">
        <w:trPr>
          <w:cantSplit/>
        </w:trPr>
        <w:tc>
          <w:tcPr>
            <w:tcW w:w="536" w:type="dxa"/>
          </w:tcPr>
          <w:p w14:paraId="1ABB44AF" w14:textId="77777777" w:rsidR="00256C4B" w:rsidRPr="00E6172B" w:rsidRDefault="00256C4B" w:rsidP="00FF5578">
            <w:pPr>
              <w:jc w:val="right"/>
              <w:rPr>
                <w:rFonts w:cs="Arial"/>
                <w:b/>
                <w:szCs w:val="22"/>
              </w:rPr>
            </w:pPr>
            <w:r>
              <w:rPr>
                <w:rFonts w:cs="Arial"/>
                <w:b/>
                <w:szCs w:val="22"/>
              </w:rPr>
              <w:lastRenderedPageBreak/>
              <w:t>1</w:t>
            </w:r>
            <w:r w:rsidR="00FF5578">
              <w:rPr>
                <w:rFonts w:cs="Arial"/>
                <w:b/>
                <w:szCs w:val="22"/>
              </w:rPr>
              <w:t>2</w:t>
            </w:r>
            <w:r w:rsidRPr="00E6172B">
              <w:rPr>
                <w:rFonts w:cs="Arial"/>
                <w:b/>
                <w:szCs w:val="22"/>
              </w:rPr>
              <w:t>.</w:t>
            </w:r>
          </w:p>
        </w:tc>
        <w:tc>
          <w:tcPr>
            <w:tcW w:w="4138" w:type="dxa"/>
          </w:tcPr>
          <w:p w14:paraId="1D469CA2" w14:textId="77777777" w:rsidR="00256C4B" w:rsidRPr="00E6172B" w:rsidRDefault="00256C4B" w:rsidP="00585F7C">
            <w:pPr>
              <w:pStyle w:val="TopThema"/>
              <w:jc w:val="both"/>
              <w:rPr>
                <w:rFonts w:cs="Arial"/>
                <w:color w:val="000000"/>
                <w:szCs w:val="22"/>
              </w:rPr>
            </w:pPr>
            <w:r w:rsidRPr="00E6172B">
              <w:rPr>
                <w:rFonts w:cs="Arial"/>
                <w:color w:val="000000"/>
                <w:szCs w:val="22"/>
              </w:rPr>
              <w:t>Gesetz zur Änderung des Gesetzes über die Einsetzung und das Verfahren von Untersuchungsausschüssen des Landtags Nordrhein-Westfalen</w:t>
            </w:r>
          </w:p>
          <w:p w14:paraId="38F3A907" w14:textId="77777777" w:rsidR="00256C4B" w:rsidRPr="00E6172B" w:rsidRDefault="00256C4B" w:rsidP="00585F7C">
            <w:pPr>
              <w:jc w:val="both"/>
              <w:rPr>
                <w:rFonts w:cs="Arial"/>
                <w:b/>
                <w:bCs/>
                <w:color w:val="000000"/>
                <w:szCs w:val="22"/>
              </w:rPr>
            </w:pPr>
          </w:p>
          <w:p w14:paraId="76A83187" w14:textId="77777777" w:rsidR="00256C4B" w:rsidRPr="00E6172B" w:rsidRDefault="00256C4B" w:rsidP="00585F7C">
            <w:pPr>
              <w:pStyle w:val="Default"/>
              <w:ind w:left="632"/>
              <w:jc w:val="both"/>
              <w:rPr>
                <w:sz w:val="22"/>
                <w:szCs w:val="22"/>
              </w:rPr>
            </w:pPr>
            <w:r w:rsidRPr="00E6172B">
              <w:rPr>
                <w:sz w:val="22"/>
                <w:szCs w:val="22"/>
              </w:rPr>
              <w:t xml:space="preserve">Gesetzentwurf </w:t>
            </w:r>
          </w:p>
          <w:p w14:paraId="2D810CE4" w14:textId="77777777" w:rsidR="00256C4B" w:rsidRPr="00E6172B" w:rsidRDefault="00256C4B" w:rsidP="00585F7C">
            <w:pPr>
              <w:pStyle w:val="Default"/>
              <w:ind w:left="632"/>
              <w:jc w:val="both"/>
              <w:rPr>
                <w:sz w:val="22"/>
                <w:szCs w:val="22"/>
              </w:rPr>
            </w:pPr>
            <w:r w:rsidRPr="00E6172B">
              <w:rPr>
                <w:sz w:val="22"/>
                <w:szCs w:val="22"/>
              </w:rPr>
              <w:t>der Fraktion der AfD</w:t>
            </w:r>
          </w:p>
          <w:p w14:paraId="4AD8629D" w14:textId="77777777" w:rsidR="00256C4B" w:rsidRPr="00E6172B" w:rsidRDefault="00256C4B" w:rsidP="00585F7C">
            <w:pPr>
              <w:pStyle w:val="Default"/>
              <w:ind w:left="632"/>
              <w:jc w:val="both"/>
              <w:rPr>
                <w:rStyle w:val="DokumentLink"/>
                <w:rFonts w:eastAsiaTheme="majorEastAsia"/>
                <w:szCs w:val="22"/>
              </w:rPr>
            </w:pPr>
            <w:r w:rsidRPr="00E6172B">
              <w:rPr>
                <w:rStyle w:val="DokumentLink"/>
                <w:rFonts w:eastAsiaTheme="majorEastAsia"/>
                <w:szCs w:val="22"/>
              </w:rPr>
              <w:t>Drucksache 17/3587</w:t>
            </w:r>
          </w:p>
          <w:p w14:paraId="6A4C0E6E" w14:textId="77777777" w:rsidR="00256C4B" w:rsidRPr="00E6172B" w:rsidRDefault="00256C4B" w:rsidP="00585F7C">
            <w:pPr>
              <w:pStyle w:val="Default"/>
              <w:ind w:left="632"/>
              <w:jc w:val="both"/>
              <w:rPr>
                <w:rStyle w:val="DokumentLink"/>
                <w:rFonts w:eastAsiaTheme="majorEastAsia"/>
                <w:szCs w:val="22"/>
              </w:rPr>
            </w:pPr>
          </w:p>
          <w:p w14:paraId="02D2734C" w14:textId="77777777" w:rsidR="00256C4B" w:rsidRPr="00E6172B" w:rsidRDefault="00256C4B" w:rsidP="00585F7C">
            <w:pPr>
              <w:pStyle w:val="Default"/>
              <w:ind w:left="632"/>
              <w:jc w:val="both"/>
              <w:rPr>
                <w:rStyle w:val="DokumentLink"/>
                <w:rFonts w:eastAsiaTheme="majorEastAsia"/>
                <w:szCs w:val="22"/>
              </w:rPr>
            </w:pPr>
            <w:r w:rsidRPr="00E6172B">
              <w:rPr>
                <w:rStyle w:val="DokumentLink"/>
                <w:rFonts w:eastAsiaTheme="majorEastAsia"/>
                <w:szCs w:val="22"/>
              </w:rPr>
              <w:t>Beschlussempfehlung</w:t>
            </w:r>
          </w:p>
          <w:p w14:paraId="5E9DDC36" w14:textId="77777777" w:rsidR="00256C4B" w:rsidRPr="00E6172B" w:rsidRDefault="00256C4B" w:rsidP="00585F7C">
            <w:pPr>
              <w:pStyle w:val="Default"/>
              <w:ind w:left="632"/>
              <w:jc w:val="both"/>
              <w:rPr>
                <w:rStyle w:val="DokumentLink"/>
                <w:rFonts w:eastAsiaTheme="majorEastAsia"/>
                <w:szCs w:val="22"/>
              </w:rPr>
            </w:pPr>
            <w:r w:rsidRPr="00E6172B">
              <w:rPr>
                <w:rStyle w:val="DokumentLink"/>
                <w:rFonts w:eastAsiaTheme="majorEastAsia"/>
                <w:szCs w:val="22"/>
              </w:rPr>
              <w:t>und Bericht</w:t>
            </w:r>
          </w:p>
          <w:p w14:paraId="6915E6E6" w14:textId="77777777" w:rsidR="00256C4B" w:rsidRPr="00E6172B" w:rsidRDefault="00256C4B" w:rsidP="00585F7C">
            <w:pPr>
              <w:pStyle w:val="Default"/>
              <w:ind w:left="632"/>
              <w:jc w:val="both"/>
              <w:rPr>
                <w:rStyle w:val="DokumentLink"/>
                <w:rFonts w:eastAsiaTheme="majorEastAsia"/>
                <w:szCs w:val="22"/>
              </w:rPr>
            </w:pPr>
            <w:r w:rsidRPr="00E6172B">
              <w:rPr>
                <w:rStyle w:val="DokumentLink"/>
                <w:rFonts w:eastAsiaTheme="majorEastAsia"/>
                <w:szCs w:val="22"/>
              </w:rPr>
              <w:t>des Rechtsausschusses</w:t>
            </w:r>
          </w:p>
          <w:p w14:paraId="0847E9E3" w14:textId="77777777" w:rsidR="00256C4B" w:rsidRPr="00E6172B" w:rsidRDefault="00256C4B" w:rsidP="00585F7C">
            <w:pPr>
              <w:pStyle w:val="Default"/>
              <w:ind w:left="632"/>
              <w:jc w:val="both"/>
              <w:rPr>
                <w:rStyle w:val="DokumentLink"/>
                <w:rFonts w:eastAsiaTheme="majorEastAsia"/>
                <w:szCs w:val="22"/>
              </w:rPr>
            </w:pPr>
            <w:r w:rsidRPr="00E6172B">
              <w:rPr>
                <w:rStyle w:val="DokumentLink"/>
                <w:rFonts w:eastAsiaTheme="majorEastAsia"/>
                <w:szCs w:val="22"/>
              </w:rPr>
              <w:t>Drucksache 17/3755</w:t>
            </w:r>
          </w:p>
          <w:p w14:paraId="49E46542" w14:textId="77777777" w:rsidR="00256C4B" w:rsidRPr="00E6172B" w:rsidRDefault="00256C4B" w:rsidP="00585F7C">
            <w:pPr>
              <w:pStyle w:val="Default"/>
              <w:ind w:left="632"/>
              <w:jc w:val="both"/>
              <w:rPr>
                <w:rStyle w:val="DokumentLink"/>
                <w:rFonts w:eastAsiaTheme="majorEastAsia"/>
                <w:szCs w:val="22"/>
              </w:rPr>
            </w:pPr>
          </w:p>
          <w:p w14:paraId="5A0D6CDE" w14:textId="77777777" w:rsidR="00256C4B" w:rsidRPr="00E6172B" w:rsidRDefault="00256C4B" w:rsidP="00585F7C">
            <w:pPr>
              <w:pStyle w:val="Default"/>
              <w:ind w:left="632"/>
              <w:jc w:val="both"/>
              <w:rPr>
                <w:rStyle w:val="DokumentLink"/>
                <w:rFonts w:eastAsiaTheme="majorEastAsia"/>
                <w:szCs w:val="22"/>
                <w:u w:val="single"/>
              </w:rPr>
            </w:pPr>
            <w:r w:rsidRPr="00E6172B">
              <w:rPr>
                <w:rStyle w:val="DokumentLink"/>
                <w:rFonts w:eastAsiaTheme="majorEastAsia"/>
                <w:szCs w:val="22"/>
                <w:u w:val="single"/>
              </w:rPr>
              <w:t>2. Lesung</w:t>
            </w:r>
          </w:p>
          <w:p w14:paraId="50165CF6" w14:textId="77777777" w:rsidR="00256C4B" w:rsidRPr="00EE7105" w:rsidRDefault="00256C4B" w:rsidP="00585F7C">
            <w:pPr>
              <w:tabs>
                <w:tab w:val="left" w:pos="-1094"/>
                <w:tab w:val="left" w:pos="-703"/>
                <w:tab w:val="left" w:pos="-329"/>
                <w:tab w:val="left" w:pos="1170"/>
              </w:tabs>
              <w:jc w:val="both"/>
              <w:rPr>
                <w:rFonts w:cs="Arial"/>
                <w:bCs/>
                <w:szCs w:val="22"/>
              </w:rPr>
            </w:pPr>
          </w:p>
          <w:p w14:paraId="04F91AD1" w14:textId="77777777" w:rsidR="00256C4B" w:rsidRPr="00E6172B" w:rsidRDefault="00256C4B" w:rsidP="00585F7C">
            <w:pPr>
              <w:tabs>
                <w:tab w:val="left" w:pos="-1094"/>
                <w:tab w:val="left" w:pos="-703"/>
                <w:tab w:val="left" w:pos="-329"/>
                <w:tab w:val="left" w:pos="1170"/>
              </w:tabs>
              <w:jc w:val="both"/>
              <w:rPr>
                <w:rFonts w:cs="Arial"/>
                <w:b/>
                <w:bCs/>
                <w:szCs w:val="22"/>
              </w:rPr>
            </w:pPr>
          </w:p>
        </w:tc>
        <w:tc>
          <w:tcPr>
            <w:tcW w:w="575" w:type="dxa"/>
          </w:tcPr>
          <w:p w14:paraId="63868869" w14:textId="77777777" w:rsidR="00256C4B" w:rsidRPr="00E6172B" w:rsidRDefault="00256C4B" w:rsidP="00585F7C">
            <w:pPr>
              <w:jc w:val="both"/>
              <w:rPr>
                <w:rFonts w:cs="Arial"/>
                <w:szCs w:val="22"/>
              </w:rPr>
            </w:pPr>
          </w:p>
        </w:tc>
        <w:tc>
          <w:tcPr>
            <w:tcW w:w="4034" w:type="dxa"/>
          </w:tcPr>
          <w:p w14:paraId="3B2BFEBC" w14:textId="77777777" w:rsidR="00256C4B" w:rsidRPr="006300B7" w:rsidRDefault="009C490A" w:rsidP="001E0930">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r>
              <w:rPr>
                <w:bCs/>
                <w:szCs w:val="22"/>
              </w:rPr>
              <w:t>Der</w:t>
            </w:r>
            <w:r w:rsidR="00C3662A">
              <w:rPr>
                <w:bCs/>
                <w:szCs w:val="22"/>
              </w:rPr>
              <w:t xml:space="preserve"> Gesetzentwurf - Drucksache 17/3587</w:t>
            </w:r>
            <w:r>
              <w:rPr>
                <w:bCs/>
                <w:szCs w:val="22"/>
              </w:rPr>
              <w:t xml:space="preserve"> - wurde entsprechend der Beschlussempfehlung - Drucksache 17/3</w:t>
            </w:r>
            <w:r w:rsidR="00C3662A">
              <w:rPr>
                <w:bCs/>
                <w:szCs w:val="22"/>
              </w:rPr>
              <w:t>755</w:t>
            </w:r>
            <w:r>
              <w:rPr>
                <w:bCs/>
                <w:szCs w:val="22"/>
              </w:rPr>
              <w:t xml:space="preserve"> - mit den Stimmen der Fraktionen von </w:t>
            </w:r>
            <w:r w:rsidR="001E0930">
              <w:rPr>
                <w:bCs/>
                <w:szCs w:val="22"/>
              </w:rPr>
              <w:t>CDU, SPD, FDP und GRÜNEN</w:t>
            </w:r>
            <w:r>
              <w:rPr>
                <w:bCs/>
                <w:szCs w:val="22"/>
              </w:rPr>
              <w:t xml:space="preserve"> gegen die Stimmen der Fraktion</w:t>
            </w:r>
            <w:r w:rsidR="001E0930">
              <w:rPr>
                <w:bCs/>
                <w:szCs w:val="22"/>
              </w:rPr>
              <w:t xml:space="preserve"> der AfD </w:t>
            </w:r>
            <w:r w:rsidR="00C3662A">
              <w:rPr>
                <w:bCs/>
                <w:szCs w:val="22"/>
              </w:rPr>
              <w:t>abgelehnt.</w:t>
            </w:r>
          </w:p>
        </w:tc>
      </w:tr>
      <w:tr w:rsidR="00256C4B" w:rsidRPr="00F31442" w14:paraId="024D4DE4" w14:textId="77777777" w:rsidTr="00585F7C">
        <w:trPr>
          <w:cantSplit/>
        </w:trPr>
        <w:tc>
          <w:tcPr>
            <w:tcW w:w="536" w:type="dxa"/>
          </w:tcPr>
          <w:p w14:paraId="7FA626A3" w14:textId="77777777" w:rsidR="00256C4B" w:rsidRPr="00E6172B" w:rsidRDefault="00256C4B" w:rsidP="00FF5578">
            <w:pPr>
              <w:jc w:val="right"/>
              <w:rPr>
                <w:rFonts w:cs="Arial"/>
                <w:b/>
                <w:szCs w:val="22"/>
              </w:rPr>
            </w:pPr>
            <w:r>
              <w:rPr>
                <w:rFonts w:cs="Arial"/>
                <w:b/>
                <w:szCs w:val="22"/>
              </w:rPr>
              <w:t>1</w:t>
            </w:r>
            <w:r w:rsidR="00FF5578">
              <w:rPr>
                <w:rFonts w:cs="Arial"/>
                <w:b/>
                <w:szCs w:val="22"/>
              </w:rPr>
              <w:t>3</w:t>
            </w:r>
            <w:r w:rsidRPr="00E6172B">
              <w:rPr>
                <w:rFonts w:cs="Arial"/>
                <w:b/>
                <w:szCs w:val="22"/>
              </w:rPr>
              <w:t>.</w:t>
            </w:r>
          </w:p>
        </w:tc>
        <w:tc>
          <w:tcPr>
            <w:tcW w:w="4138" w:type="dxa"/>
          </w:tcPr>
          <w:p w14:paraId="2425338D" w14:textId="77777777" w:rsidR="00256C4B" w:rsidRPr="00E6172B" w:rsidRDefault="00256C4B" w:rsidP="00585F7C">
            <w:pPr>
              <w:jc w:val="both"/>
              <w:rPr>
                <w:rFonts w:cs="Arial"/>
                <w:b/>
                <w:szCs w:val="22"/>
              </w:rPr>
            </w:pPr>
            <w:r w:rsidRPr="00E6172B">
              <w:rPr>
                <w:rFonts w:cs="Arial"/>
                <w:b/>
                <w:szCs w:val="22"/>
              </w:rPr>
              <w:t>Int</w:t>
            </w:r>
            <w:r>
              <w:rPr>
                <w:rFonts w:cs="Arial"/>
                <w:b/>
                <w:szCs w:val="22"/>
              </w:rPr>
              <w:t xml:space="preserve">egration strukturiert gestalten – </w:t>
            </w:r>
            <w:r w:rsidRPr="00E6172B">
              <w:rPr>
                <w:rFonts w:cs="Arial"/>
                <w:b/>
                <w:szCs w:val="22"/>
              </w:rPr>
              <w:t xml:space="preserve">Qualifizierung und Professionalisierung von Migrantenselbstorganisationen weiterentwickeln </w:t>
            </w:r>
          </w:p>
          <w:p w14:paraId="42377746" w14:textId="77777777" w:rsidR="00256C4B" w:rsidRPr="00E6172B" w:rsidRDefault="00256C4B" w:rsidP="00585F7C">
            <w:pPr>
              <w:jc w:val="both"/>
              <w:rPr>
                <w:rFonts w:cs="Arial"/>
                <w:b/>
                <w:szCs w:val="22"/>
              </w:rPr>
            </w:pPr>
          </w:p>
          <w:p w14:paraId="64E7841B"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 xml:space="preserve">Antrag </w:t>
            </w:r>
          </w:p>
          <w:p w14:paraId="20C3EB2F" w14:textId="77777777" w:rsidR="00256C4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 xml:space="preserve">der Fraktion </w:t>
            </w:r>
            <w:r>
              <w:rPr>
                <w:rFonts w:eastAsiaTheme="minorHAnsi" w:cs="Arial"/>
                <w:color w:val="000000"/>
                <w:szCs w:val="22"/>
                <w:lang w:eastAsia="en-US"/>
              </w:rPr>
              <w:t>der CDU und</w:t>
            </w:r>
          </w:p>
          <w:p w14:paraId="172228B8"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Pr>
                <w:rFonts w:eastAsiaTheme="minorHAnsi" w:cs="Arial"/>
                <w:color w:val="000000"/>
                <w:szCs w:val="22"/>
                <w:lang w:eastAsia="en-US"/>
              </w:rPr>
              <w:t>der Fraktion der FDP</w:t>
            </w:r>
          </w:p>
          <w:p w14:paraId="1480C8A1"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Drucksache 17/2157</w:t>
            </w:r>
          </w:p>
          <w:p w14:paraId="2B9D7B4B"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p>
          <w:p w14:paraId="538FA591"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 xml:space="preserve">Beschlussempfehlung </w:t>
            </w:r>
          </w:p>
          <w:p w14:paraId="48CF83CB"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und Bericht</w:t>
            </w:r>
          </w:p>
          <w:p w14:paraId="5BFFCD99" w14:textId="77777777" w:rsidR="00256C4B" w:rsidRPr="00E6172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des Integrationsausschusses</w:t>
            </w:r>
          </w:p>
          <w:p w14:paraId="7F7F5207" w14:textId="77777777" w:rsidR="00256C4B" w:rsidRDefault="00256C4B" w:rsidP="00585F7C">
            <w:pPr>
              <w:tabs>
                <w:tab w:val="left" w:pos="-1094"/>
                <w:tab w:val="left" w:pos="-703"/>
                <w:tab w:val="left" w:pos="-329"/>
                <w:tab w:val="left" w:pos="1170"/>
              </w:tabs>
              <w:ind w:left="632"/>
              <w:jc w:val="both"/>
              <w:rPr>
                <w:rFonts w:eastAsiaTheme="minorHAnsi" w:cs="Arial"/>
                <w:color w:val="000000"/>
                <w:szCs w:val="22"/>
                <w:lang w:eastAsia="en-US"/>
              </w:rPr>
            </w:pPr>
            <w:r w:rsidRPr="00E6172B">
              <w:rPr>
                <w:rFonts w:eastAsiaTheme="minorHAnsi" w:cs="Arial"/>
                <w:color w:val="000000"/>
                <w:szCs w:val="22"/>
                <w:lang w:eastAsia="en-US"/>
              </w:rPr>
              <w:t>Drucksache 17/</w:t>
            </w:r>
            <w:r>
              <w:rPr>
                <w:rFonts w:eastAsiaTheme="minorHAnsi" w:cs="Arial"/>
                <w:color w:val="000000"/>
                <w:szCs w:val="22"/>
                <w:lang w:eastAsia="en-US"/>
              </w:rPr>
              <w:t>3822</w:t>
            </w:r>
            <w:r w:rsidRPr="00E6172B">
              <w:rPr>
                <w:rFonts w:eastAsiaTheme="minorHAnsi" w:cs="Arial"/>
                <w:color w:val="000000"/>
                <w:szCs w:val="22"/>
                <w:lang w:eastAsia="en-US"/>
              </w:rPr>
              <w:t xml:space="preserve"> </w:t>
            </w:r>
          </w:p>
          <w:p w14:paraId="527AC284" w14:textId="77777777" w:rsidR="001E0930" w:rsidRDefault="001E0930" w:rsidP="00585F7C">
            <w:pPr>
              <w:tabs>
                <w:tab w:val="left" w:pos="-1094"/>
                <w:tab w:val="left" w:pos="-703"/>
                <w:tab w:val="left" w:pos="-329"/>
                <w:tab w:val="left" w:pos="1170"/>
              </w:tabs>
              <w:ind w:left="632"/>
              <w:jc w:val="both"/>
              <w:rPr>
                <w:rFonts w:eastAsiaTheme="minorHAnsi" w:cs="Arial"/>
                <w:color w:val="000000"/>
                <w:szCs w:val="22"/>
                <w:lang w:eastAsia="en-US"/>
              </w:rPr>
            </w:pPr>
          </w:p>
          <w:p w14:paraId="4A85120D" w14:textId="77777777" w:rsidR="001E0930" w:rsidRDefault="001E0930" w:rsidP="00585F7C">
            <w:pPr>
              <w:tabs>
                <w:tab w:val="left" w:pos="-1094"/>
                <w:tab w:val="left" w:pos="-703"/>
                <w:tab w:val="left" w:pos="-329"/>
                <w:tab w:val="left" w:pos="1170"/>
              </w:tabs>
              <w:ind w:left="632"/>
              <w:jc w:val="both"/>
              <w:rPr>
                <w:rFonts w:eastAsiaTheme="minorHAnsi" w:cs="Arial"/>
                <w:color w:val="000000"/>
                <w:szCs w:val="22"/>
                <w:lang w:eastAsia="en-US"/>
              </w:rPr>
            </w:pPr>
            <w:r>
              <w:rPr>
                <w:rFonts w:eastAsiaTheme="minorHAnsi" w:cs="Arial"/>
                <w:color w:val="000000"/>
                <w:szCs w:val="22"/>
                <w:lang w:eastAsia="en-US"/>
              </w:rPr>
              <w:t>Änderungsantrag</w:t>
            </w:r>
          </w:p>
          <w:p w14:paraId="6E125D3A" w14:textId="77777777" w:rsidR="001E0930" w:rsidRDefault="001E0930" w:rsidP="00585F7C">
            <w:pPr>
              <w:tabs>
                <w:tab w:val="left" w:pos="-1094"/>
                <w:tab w:val="left" w:pos="-703"/>
                <w:tab w:val="left" w:pos="-329"/>
                <w:tab w:val="left" w:pos="1170"/>
              </w:tabs>
              <w:ind w:left="632"/>
              <w:jc w:val="both"/>
              <w:rPr>
                <w:rFonts w:eastAsiaTheme="minorHAnsi" w:cs="Arial"/>
                <w:color w:val="000000"/>
                <w:szCs w:val="22"/>
                <w:lang w:eastAsia="en-US"/>
              </w:rPr>
            </w:pPr>
            <w:r>
              <w:rPr>
                <w:rFonts w:eastAsiaTheme="minorHAnsi" w:cs="Arial"/>
                <w:color w:val="000000"/>
                <w:szCs w:val="22"/>
                <w:lang w:eastAsia="en-US"/>
              </w:rPr>
              <w:t xml:space="preserve">der Fraktion der CDU, </w:t>
            </w:r>
          </w:p>
          <w:p w14:paraId="518F7879" w14:textId="77777777" w:rsidR="001E0930" w:rsidRDefault="001E0930" w:rsidP="00585F7C">
            <w:pPr>
              <w:tabs>
                <w:tab w:val="left" w:pos="-1094"/>
                <w:tab w:val="left" w:pos="-703"/>
                <w:tab w:val="left" w:pos="-329"/>
                <w:tab w:val="left" w:pos="1170"/>
              </w:tabs>
              <w:ind w:left="632"/>
              <w:jc w:val="both"/>
              <w:rPr>
                <w:rFonts w:eastAsiaTheme="minorHAnsi" w:cs="Arial"/>
                <w:color w:val="000000"/>
                <w:szCs w:val="22"/>
                <w:lang w:eastAsia="en-US"/>
              </w:rPr>
            </w:pPr>
            <w:r>
              <w:rPr>
                <w:rFonts w:eastAsiaTheme="minorHAnsi" w:cs="Arial"/>
                <w:color w:val="000000"/>
                <w:szCs w:val="22"/>
                <w:lang w:eastAsia="en-US"/>
              </w:rPr>
              <w:t xml:space="preserve">der Fraktion der SPD, </w:t>
            </w:r>
          </w:p>
          <w:p w14:paraId="080DA449" w14:textId="77777777" w:rsidR="001E0930" w:rsidRDefault="001E0930" w:rsidP="00585F7C">
            <w:pPr>
              <w:tabs>
                <w:tab w:val="left" w:pos="-1094"/>
                <w:tab w:val="left" w:pos="-703"/>
                <w:tab w:val="left" w:pos="-329"/>
                <w:tab w:val="left" w:pos="1170"/>
              </w:tabs>
              <w:ind w:left="632"/>
              <w:jc w:val="both"/>
              <w:rPr>
                <w:rFonts w:eastAsiaTheme="minorHAnsi" w:cs="Arial"/>
                <w:color w:val="000000"/>
                <w:szCs w:val="22"/>
                <w:lang w:eastAsia="en-US"/>
              </w:rPr>
            </w:pPr>
            <w:r>
              <w:rPr>
                <w:rFonts w:eastAsiaTheme="minorHAnsi" w:cs="Arial"/>
                <w:color w:val="000000"/>
                <w:szCs w:val="22"/>
                <w:lang w:eastAsia="en-US"/>
              </w:rPr>
              <w:t xml:space="preserve">der Fraktion der FDP und </w:t>
            </w:r>
          </w:p>
          <w:p w14:paraId="0E642E55" w14:textId="77777777" w:rsidR="001E0930" w:rsidRDefault="001E0930" w:rsidP="00585F7C">
            <w:pPr>
              <w:tabs>
                <w:tab w:val="left" w:pos="-1094"/>
                <w:tab w:val="left" w:pos="-703"/>
                <w:tab w:val="left" w:pos="-329"/>
                <w:tab w:val="left" w:pos="1170"/>
              </w:tabs>
              <w:ind w:left="632"/>
              <w:jc w:val="both"/>
              <w:rPr>
                <w:rFonts w:eastAsiaTheme="minorHAnsi" w:cs="Arial"/>
                <w:color w:val="000000"/>
                <w:szCs w:val="22"/>
                <w:lang w:eastAsia="en-US"/>
              </w:rPr>
            </w:pPr>
            <w:r>
              <w:rPr>
                <w:rFonts w:eastAsiaTheme="minorHAnsi" w:cs="Arial"/>
                <w:color w:val="000000"/>
                <w:szCs w:val="22"/>
                <w:lang w:eastAsia="en-US"/>
              </w:rPr>
              <w:t>der Fraktion BÜNDNIS 90/</w:t>
            </w:r>
          </w:p>
          <w:p w14:paraId="345233FE" w14:textId="77777777" w:rsidR="001E0930" w:rsidRDefault="001E0930" w:rsidP="00585F7C">
            <w:pPr>
              <w:tabs>
                <w:tab w:val="left" w:pos="-1094"/>
                <w:tab w:val="left" w:pos="-703"/>
                <w:tab w:val="left" w:pos="-329"/>
                <w:tab w:val="left" w:pos="1170"/>
              </w:tabs>
              <w:ind w:left="632"/>
              <w:jc w:val="both"/>
              <w:rPr>
                <w:rFonts w:eastAsiaTheme="minorHAnsi" w:cs="Arial"/>
                <w:color w:val="000000"/>
                <w:szCs w:val="22"/>
                <w:lang w:eastAsia="en-US"/>
              </w:rPr>
            </w:pPr>
            <w:r>
              <w:rPr>
                <w:rFonts w:eastAsiaTheme="minorHAnsi" w:cs="Arial"/>
                <w:color w:val="000000"/>
                <w:szCs w:val="22"/>
                <w:lang w:eastAsia="en-US"/>
              </w:rPr>
              <w:t xml:space="preserve">DIE GRÜNEN </w:t>
            </w:r>
          </w:p>
          <w:p w14:paraId="50A16B31" w14:textId="77777777" w:rsidR="001E0930" w:rsidRPr="00E6172B" w:rsidRDefault="001E0930" w:rsidP="00585F7C">
            <w:pPr>
              <w:tabs>
                <w:tab w:val="left" w:pos="-1094"/>
                <w:tab w:val="left" w:pos="-703"/>
                <w:tab w:val="left" w:pos="-329"/>
                <w:tab w:val="left" w:pos="1170"/>
              </w:tabs>
              <w:ind w:left="632"/>
              <w:jc w:val="both"/>
              <w:rPr>
                <w:rFonts w:eastAsiaTheme="minorHAnsi" w:cs="Arial"/>
                <w:color w:val="000000"/>
                <w:szCs w:val="22"/>
                <w:lang w:eastAsia="en-US"/>
              </w:rPr>
            </w:pPr>
            <w:r>
              <w:rPr>
                <w:rFonts w:eastAsiaTheme="minorHAnsi" w:cs="Arial"/>
                <w:color w:val="000000"/>
                <w:szCs w:val="22"/>
                <w:lang w:eastAsia="en-US"/>
              </w:rPr>
              <w:t xml:space="preserve">Drucksache 17/3873 </w:t>
            </w:r>
          </w:p>
          <w:p w14:paraId="5B9A216C" w14:textId="77777777" w:rsidR="00256C4B" w:rsidRDefault="00256C4B" w:rsidP="00585F7C">
            <w:pPr>
              <w:jc w:val="both"/>
              <w:rPr>
                <w:rFonts w:cs="Arial"/>
                <w:b/>
                <w:szCs w:val="22"/>
              </w:rPr>
            </w:pPr>
          </w:p>
          <w:p w14:paraId="43011848" w14:textId="77777777" w:rsidR="00256C4B" w:rsidRPr="00E6172B" w:rsidRDefault="00256C4B" w:rsidP="00585F7C">
            <w:pPr>
              <w:jc w:val="both"/>
              <w:rPr>
                <w:rFonts w:cs="Arial"/>
                <w:b/>
                <w:szCs w:val="22"/>
              </w:rPr>
            </w:pPr>
          </w:p>
        </w:tc>
        <w:tc>
          <w:tcPr>
            <w:tcW w:w="575" w:type="dxa"/>
          </w:tcPr>
          <w:p w14:paraId="1C0D5927" w14:textId="77777777" w:rsidR="00256C4B" w:rsidRPr="00E6172B" w:rsidRDefault="00256C4B" w:rsidP="00585F7C">
            <w:pPr>
              <w:jc w:val="both"/>
              <w:rPr>
                <w:rFonts w:cs="Arial"/>
                <w:szCs w:val="22"/>
              </w:rPr>
            </w:pPr>
          </w:p>
        </w:tc>
        <w:tc>
          <w:tcPr>
            <w:tcW w:w="4034" w:type="dxa"/>
          </w:tcPr>
          <w:p w14:paraId="4721DC39" w14:textId="77777777" w:rsidR="00256C4B" w:rsidRDefault="00C3662A" w:rsidP="00C3662A">
            <w:pPr>
              <w:pStyle w:val="Default"/>
              <w:jc w:val="both"/>
              <w:rPr>
                <w:bCs/>
                <w:sz w:val="22"/>
                <w:szCs w:val="22"/>
              </w:rPr>
            </w:pPr>
            <w:r>
              <w:rPr>
                <w:bCs/>
                <w:sz w:val="22"/>
                <w:szCs w:val="22"/>
              </w:rPr>
              <w:t xml:space="preserve">Der Antrag - Drucksache 17/2157 - wurde </w:t>
            </w:r>
            <w:r w:rsidR="001E0930">
              <w:rPr>
                <w:bCs/>
                <w:sz w:val="22"/>
                <w:szCs w:val="22"/>
              </w:rPr>
              <w:t xml:space="preserve">unter Berücksichtigung des zuvor angenommenen Änderungsantrags - Drucksache 17/3873 - </w:t>
            </w:r>
            <w:r>
              <w:rPr>
                <w:bCs/>
                <w:sz w:val="22"/>
                <w:szCs w:val="22"/>
              </w:rPr>
              <w:t xml:space="preserve">mit den Stimmen der Fraktionen von </w:t>
            </w:r>
            <w:r w:rsidR="001E0930">
              <w:rPr>
                <w:bCs/>
                <w:sz w:val="22"/>
                <w:szCs w:val="22"/>
              </w:rPr>
              <w:t>CDU, SPD, FDP und GRÜNEN</w:t>
            </w:r>
            <w:r>
              <w:rPr>
                <w:bCs/>
                <w:sz w:val="22"/>
                <w:szCs w:val="22"/>
              </w:rPr>
              <w:t xml:space="preserve"> gegen die Stimmen der Fraktion</w:t>
            </w:r>
            <w:r w:rsidR="001E0930">
              <w:rPr>
                <w:bCs/>
                <w:sz w:val="22"/>
                <w:szCs w:val="22"/>
              </w:rPr>
              <w:t xml:space="preserve"> der AfD bei Enthaltung des fraktionslosen Abgeordneten Neppe</w:t>
            </w:r>
            <w:r>
              <w:rPr>
                <w:bCs/>
                <w:sz w:val="22"/>
                <w:szCs w:val="22"/>
              </w:rPr>
              <w:t xml:space="preserve"> angenommen. </w:t>
            </w:r>
          </w:p>
          <w:p w14:paraId="790A533E" w14:textId="77777777" w:rsidR="001E0930" w:rsidRDefault="001E0930" w:rsidP="00C3662A">
            <w:pPr>
              <w:pStyle w:val="Default"/>
              <w:jc w:val="both"/>
              <w:rPr>
                <w:bCs/>
                <w:sz w:val="22"/>
                <w:szCs w:val="22"/>
              </w:rPr>
            </w:pPr>
          </w:p>
          <w:p w14:paraId="1C2857E1" w14:textId="77777777" w:rsidR="001E0930" w:rsidRDefault="001E0930" w:rsidP="00C3662A">
            <w:pPr>
              <w:pStyle w:val="Default"/>
              <w:jc w:val="both"/>
              <w:rPr>
                <w:bCs/>
                <w:sz w:val="22"/>
                <w:szCs w:val="22"/>
              </w:rPr>
            </w:pPr>
          </w:p>
          <w:p w14:paraId="52C00B02" w14:textId="77777777" w:rsidR="00C03ACA" w:rsidRDefault="00C03ACA" w:rsidP="00C3662A">
            <w:pPr>
              <w:pStyle w:val="Default"/>
              <w:jc w:val="both"/>
              <w:rPr>
                <w:bCs/>
                <w:sz w:val="22"/>
                <w:szCs w:val="22"/>
              </w:rPr>
            </w:pPr>
          </w:p>
          <w:p w14:paraId="2C733561" w14:textId="77777777" w:rsidR="00C03ACA" w:rsidRDefault="00C03ACA" w:rsidP="00C3662A">
            <w:pPr>
              <w:pStyle w:val="Default"/>
              <w:jc w:val="both"/>
              <w:rPr>
                <w:bCs/>
                <w:sz w:val="22"/>
                <w:szCs w:val="22"/>
              </w:rPr>
            </w:pPr>
          </w:p>
          <w:p w14:paraId="5AD3820F" w14:textId="77777777" w:rsidR="001E0930" w:rsidRDefault="001E0930" w:rsidP="00C3662A">
            <w:pPr>
              <w:pStyle w:val="Default"/>
              <w:jc w:val="both"/>
              <w:rPr>
                <w:bCs/>
                <w:sz w:val="22"/>
                <w:szCs w:val="22"/>
              </w:rPr>
            </w:pPr>
          </w:p>
          <w:p w14:paraId="7F315FA6" w14:textId="77777777" w:rsidR="001E0930" w:rsidRDefault="001E0930" w:rsidP="00C3662A">
            <w:pPr>
              <w:pStyle w:val="Default"/>
              <w:jc w:val="both"/>
              <w:rPr>
                <w:bCs/>
                <w:sz w:val="22"/>
                <w:szCs w:val="22"/>
              </w:rPr>
            </w:pPr>
          </w:p>
          <w:p w14:paraId="242F5A38" w14:textId="77777777" w:rsidR="001E0930" w:rsidRDefault="001E0930" w:rsidP="001E0930">
            <w:pPr>
              <w:pStyle w:val="Default"/>
              <w:jc w:val="both"/>
              <w:rPr>
                <w:bCs/>
                <w:sz w:val="22"/>
                <w:szCs w:val="22"/>
              </w:rPr>
            </w:pPr>
            <w:r>
              <w:rPr>
                <w:bCs/>
                <w:sz w:val="22"/>
                <w:szCs w:val="22"/>
              </w:rPr>
              <w:t xml:space="preserve">Der Änderungsantrag - Drucksache 17/3873 - wurde mit den Stimmen der Fraktionen von CDU, SPD, FDP und GRÜNEN gegen die Stimmen der Fraktion der AfD bei Enthaltung des fraktionslosen Abgeordneten Neppe angenommen. </w:t>
            </w:r>
          </w:p>
          <w:p w14:paraId="47A4D402" w14:textId="77777777" w:rsidR="001E0930" w:rsidRDefault="001E0930" w:rsidP="001E0930">
            <w:pPr>
              <w:pStyle w:val="Default"/>
              <w:jc w:val="both"/>
              <w:rPr>
                <w:bCs/>
                <w:sz w:val="22"/>
                <w:szCs w:val="22"/>
              </w:rPr>
            </w:pPr>
          </w:p>
          <w:p w14:paraId="19663D60" w14:textId="77777777" w:rsidR="001E0930" w:rsidRPr="00C3662A" w:rsidRDefault="001E0930" w:rsidP="001E0930">
            <w:pPr>
              <w:pStyle w:val="Default"/>
              <w:jc w:val="both"/>
              <w:rPr>
                <w:bCs/>
                <w:sz w:val="22"/>
                <w:szCs w:val="22"/>
              </w:rPr>
            </w:pPr>
          </w:p>
        </w:tc>
      </w:tr>
      <w:tr w:rsidR="00256C4B" w:rsidRPr="00F31442" w14:paraId="46778D99" w14:textId="77777777" w:rsidTr="00585F7C">
        <w:trPr>
          <w:cantSplit/>
        </w:trPr>
        <w:tc>
          <w:tcPr>
            <w:tcW w:w="536" w:type="dxa"/>
          </w:tcPr>
          <w:p w14:paraId="6AB1D847" w14:textId="77777777" w:rsidR="00256C4B" w:rsidRPr="00E6172B" w:rsidRDefault="00256C4B" w:rsidP="00FF5578">
            <w:pPr>
              <w:jc w:val="right"/>
              <w:rPr>
                <w:rFonts w:cs="Arial"/>
                <w:b/>
                <w:szCs w:val="22"/>
              </w:rPr>
            </w:pPr>
            <w:r>
              <w:rPr>
                <w:rFonts w:cs="Arial"/>
                <w:b/>
                <w:szCs w:val="22"/>
              </w:rPr>
              <w:t>1</w:t>
            </w:r>
            <w:r w:rsidR="00FF5578">
              <w:rPr>
                <w:rFonts w:cs="Arial"/>
                <w:b/>
                <w:szCs w:val="22"/>
              </w:rPr>
              <w:t>4</w:t>
            </w:r>
            <w:r w:rsidRPr="00E6172B">
              <w:rPr>
                <w:rFonts w:cs="Arial"/>
                <w:b/>
                <w:szCs w:val="22"/>
              </w:rPr>
              <w:t>.</w:t>
            </w:r>
          </w:p>
        </w:tc>
        <w:tc>
          <w:tcPr>
            <w:tcW w:w="4138" w:type="dxa"/>
          </w:tcPr>
          <w:p w14:paraId="43C2FB54" w14:textId="77777777" w:rsidR="00256C4B" w:rsidRPr="00E6172B" w:rsidRDefault="00256C4B" w:rsidP="00585F7C">
            <w:pPr>
              <w:jc w:val="both"/>
              <w:rPr>
                <w:rFonts w:cs="Arial"/>
                <w:b/>
                <w:szCs w:val="22"/>
              </w:rPr>
            </w:pPr>
            <w:r w:rsidRPr="00E6172B">
              <w:rPr>
                <w:rFonts w:cs="Arial"/>
                <w:b/>
                <w:szCs w:val="22"/>
              </w:rPr>
              <w:t>Elftes Gesetz zur Änderung der gesetzlichen Befristungen im Zuständigkeitsbereich des Ministeriums des Innern</w:t>
            </w:r>
          </w:p>
          <w:p w14:paraId="2A30A6B3" w14:textId="77777777" w:rsidR="00256C4B" w:rsidRPr="00E6172B" w:rsidRDefault="00256C4B" w:rsidP="00585F7C">
            <w:pPr>
              <w:pStyle w:val="Default"/>
              <w:ind w:firstLine="632"/>
              <w:rPr>
                <w:b/>
                <w:bCs/>
                <w:sz w:val="22"/>
                <w:szCs w:val="22"/>
              </w:rPr>
            </w:pPr>
          </w:p>
          <w:p w14:paraId="2777EB0F" w14:textId="77777777" w:rsidR="00256C4B" w:rsidRPr="00E6172B" w:rsidRDefault="00256C4B" w:rsidP="00585F7C">
            <w:pPr>
              <w:pStyle w:val="Default"/>
              <w:ind w:firstLine="632"/>
              <w:rPr>
                <w:bCs/>
                <w:sz w:val="22"/>
                <w:szCs w:val="22"/>
              </w:rPr>
            </w:pPr>
            <w:r w:rsidRPr="00E6172B">
              <w:rPr>
                <w:bCs/>
                <w:sz w:val="22"/>
                <w:szCs w:val="22"/>
              </w:rPr>
              <w:t>Gesetzentwurf</w:t>
            </w:r>
          </w:p>
          <w:p w14:paraId="3E81639C" w14:textId="77777777" w:rsidR="00256C4B" w:rsidRPr="00E6172B" w:rsidRDefault="00256C4B" w:rsidP="00585F7C">
            <w:pPr>
              <w:pStyle w:val="Default"/>
              <w:ind w:firstLine="632"/>
              <w:rPr>
                <w:bCs/>
                <w:sz w:val="22"/>
                <w:szCs w:val="22"/>
              </w:rPr>
            </w:pPr>
            <w:r w:rsidRPr="00E6172B">
              <w:rPr>
                <w:bCs/>
                <w:sz w:val="22"/>
                <w:szCs w:val="22"/>
              </w:rPr>
              <w:t>der Landesregierung</w:t>
            </w:r>
          </w:p>
          <w:p w14:paraId="04D72441" w14:textId="77777777" w:rsidR="00256C4B" w:rsidRPr="00E6172B" w:rsidRDefault="00256C4B" w:rsidP="00585F7C">
            <w:pPr>
              <w:pStyle w:val="Default"/>
              <w:ind w:firstLine="632"/>
              <w:rPr>
                <w:bCs/>
                <w:sz w:val="22"/>
                <w:szCs w:val="22"/>
              </w:rPr>
            </w:pPr>
            <w:r w:rsidRPr="00E6172B">
              <w:rPr>
                <w:bCs/>
                <w:sz w:val="22"/>
                <w:szCs w:val="22"/>
              </w:rPr>
              <w:t>Drucksache 17/3699</w:t>
            </w:r>
          </w:p>
          <w:p w14:paraId="4C967727" w14:textId="77777777" w:rsidR="00256C4B" w:rsidRPr="00E6172B" w:rsidRDefault="00256C4B" w:rsidP="00585F7C">
            <w:pPr>
              <w:pStyle w:val="Default"/>
              <w:ind w:firstLine="632"/>
              <w:rPr>
                <w:bCs/>
                <w:sz w:val="22"/>
                <w:szCs w:val="22"/>
              </w:rPr>
            </w:pPr>
          </w:p>
          <w:p w14:paraId="4365ED15" w14:textId="77777777" w:rsidR="00256C4B" w:rsidRPr="00E6172B" w:rsidRDefault="00256C4B" w:rsidP="00585F7C">
            <w:pPr>
              <w:pStyle w:val="Default"/>
              <w:ind w:firstLine="632"/>
              <w:rPr>
                <w:bCs/>
                <w:sz w:val="22"/>
                <w:szCs w:val="22"/>
                <w:u w:val="single"/>
              </w:rPr>
            </w:pPr>
            <w:r w:rsidRPr="00E6172B">
              <w:rPr>
                <w:bCs/>
                <w:sz w:val="22"/>
                <w:szCs w:val="22"/>
                <w:u w:val="single"/>
              </w:rPr>
              <w:t>1. Lesung</w:t>
            </w:r>
          </w:p>
          <w:p w14:paraId="38451745" w14:textId="77777777" w:rsidR="00256C4B" w:rsidRPr="00EE7105" w:rsidRDefault="00256C4B" w:rsidP="00585F7C">
            <w:pPr>
              <w:pStyle w:val="Default"/>
              <w:jc w:val="both"/>
              <w:rPr>
                <w:bCs/>
                <w:sz w:val="22"/>
                <w:szCs w:val="22"/>
              </w:rPr>
            </w:pPr>
          </w:p>
          <w:p w14:paraId="4D9A8756" w14:textId="77777777" w:rsidR="00256C4B" w:rsidRPr="00E6172B" w:rsidRDefault="00256C4B" w:rsidP="00585F7C">
            <w:pPr>
              <w:pStyle w:val="Default"/>
              <w:jc w:val="both"/>
              <w:rPr>
                <w:b/>
                <w:bCs/>
                <w:sz w:val="22"/>
                <w:szCs w:val="22"/>
              </w:rPr>
            </w:pPr>
          </w:p>
        </w:tc>
        <w:tc>
          <w:tcPr>
            <w:tcW w:w="575" w:type="dxa"/>
          </w:tcPr>
          <w:p w14:paraId="3C46BCD8" w14:textId="77777777" w:rsidR="00256C4B" w:rsidRPr="00E6172B" w:rsidRDefault="00256C4B" w:rsidP="00585F7C">
            <w:pPr>
              <w:jc w:val="both"/>
              <w:rPr>
                <w:rFonts w:cs="Arial"/>
                <w:szCs w:val="22"/>
              </w:rPr>
            </w:pPr>
          </w:p>
        </w:tc>
        <w:tc>
          <w:tcPr>
            <w:tcW w:w="4034" w:type="dxa"/>
          </w:tcPr>
          <w:p w14:paraId="00C772B4" w14:textId="77777777" w:rsidR="00256C4B" w:rsidRDefault="00C3662A" w:rsidP="00585F7C">
            <w:pPr>
              <w:pStyle w:val="Default"/>
              <w:jc w:val="both"/>
              <w:rPr>
                <w:sz w:val="22"/>
                <w:szCs w:val="22"/>
              </w:rPr>
            </w:pPr>
            <w:r>
              <w:rPr>
                <w:sz w:val="22"/>
                <w:szCs w:val="22"/>
              </w:rPr>
              <w:t xml:space="preserve">Der Gesetzentwurf - Drucksache 17/3699 - wurde nach der 1. Lesung einstimmig </w:t>
            </w:r>
            <w:r w:rsidR="00256C4B">
              <w:rPr>
                <w:sz w:val="22"/>
                <w:szCs w:val="22"/>
              </w:rPr>
              <w:t>an den Innenausschuss</w:t>
            </w:r>
            <w:r>
              <w:rPr>
                <w:sz w:val="22"/>
                <w:szCs w:val="22"/>
              </w:rPr>
              <w:t xml:space="preserve"> überwiesen. </w:t>
            </w:r>
          </w:p>
          <w:p w14:paraId="7E881AC2" w14:textId="77777777" w:rsidR="00256C4B" w:rsidRPr="00E6172B" w:rsidRDefault="00256C4B" w:rsidP="00C3662A">
            <w:pPr>
              <w:pStyle w:val="Default"/>
              <w:jc w:val="right"/>
              <w:rPr>
                <w:b/>
                <w:bCs/>
                <w:sz w:val="22"/>
                <w:szCs w:val="22"/>
              </w:rPr>
            </w:pPr>
          </w:p>
        </w:tc>
      </w:tr>
      <w:tr w:rsidR="00256C4B" w:rsidRPr="00F31442" w14:paraId="2E2AEA78" w14:textId="77777777" w:rsidTr="00585F7C">
        <w:trPr>
          <w:cantSplit/>
        </w:trPr>
        <w:tc>
          <w:tcPr>
            <w:tcW w:w="536" w:type="dxa"/>
          </w:tcPr>
          <w:p w14:paraId="737FF507" w14:textId="77777777" w:rsidR="00256C4B" w:rsidRPr="00E6172B" w:rsidRDefault="00256C4B" w:rsidP="00FF5578">
            <w:pPr>
              <w:jc w:val="right"/>
              <w:rPr>
                <w:rFonts w:cs="Arial"/>
                <w:b/>
                <w:szCs w:val="22"/>
              </w:rPr>
            </w:pPr>
            <w:r w:rsidRPr="00E6172B">
              <w:rPr>
                <w:rFonts w:cs="Arial"/>
                <w:b/>
                <w:szCs w:val="22"/>
              </w:rPr>
              <w:lastRenderedPageBreak/>
              <w:t>1</w:t>
            </w:r>
            <w:r w:rsidR="00FF5578">
              <w:rPr>
                <w:rFonts w:cs="Arial"/>
                <w:b/>
                <w:szCs w:val="22"/>
              </w:rPr>
              <w:t>5</w:t>
            </w:r>
            <w:r w:rsidRPr="00E6172B">
              <w:rPr>
                <w:rFonts w:cs="Arial"/>
                <w:b/>
                <w:szCs w:val="22"/>
              </w:rPr>
              <w:t>.</w:t>
            </w:r>
          </w:p>
        </w:tc>
        <w:tc>
          <w:tcPr>
            <w:tcW w:w="4138" w:type="dxa"/>
          </w:tcPr>
          <w:p w14:paraId="0EE81491" w14:textId="77777777" w:rsidR="00256C4B" w:rsidRPr="00E6172B" w:rsidRDefault="00256C4B" w:rsidP="00585F7C">
            <w:pPr>
              <w:jc w:val="both"/>
              <w:rPr>
                <w:rFonts w:cs="Arial"/>
                <w:b/>
                <w:szCs w:val="22"/>
              </w:rPr>
            </w:pPr>
            <w:r w:rsidRPr="00E6172B">
              <w:rPr>
                <w:rFonts w:cs="Arial"/>
                <w:b/>
                <w:szCs w:val="22"/>
              </w:rPr>
              <w:t>Gesetz für einen qualitativ sicheren Übergang zu einem reformierten Kinderbildungsgesetz</w:t>
            </w:r>
          </w:p>
          <w:p w14:paraId="7869BE70" w14:textId="77777777" w:rsidR="00256C4B" w:rsidRPr="00E6172B" w:rsidRDefault="00256C4B" w:rsidP="00585F7C">
            <w:pPr>
              <w:pStyle w:val="Default"/>
              <w:ind w:firstLine="632"/>
              <w:rPr>
                <w:bCs/>
                <w:sz w:val="22"/>
                <w:szCs w:val="22"/>
              </w:rPr>
            </w:pPr>
          </w:p>
          <w:p w14:paraId="0BBBBEA2" w14:textId="77777777" w:rsidR="00256C4B" w:rsidRPr="00E6172B" w:rsidRDefault="00256C4B" w:rsidP="00585F7C">
            <w:pPr>
              <w:pStyle w:val="Default"/>
              <w:ind w:firstLine="632"/>
              <w:rPr>
                <w:bCs/>
                <w:sz w:val="22"/>
                <w:szCs w:val="22"/>
              </w:rPr>
            </w:pPr>
            <w:r w:rsidRPr="00E6172B">
              <w:rPr>
                <w:bCs/>
                <w:sz w:val="22"/>
                <w:szCs w:val="22"/>
              </w:rPr>
              <w:t>Gesetzentwurf</w:t>
            </w:r>
          </w:p>
          <w:p w14:paraId="3C8D0EB7" w14:textId="77777777" w:rsidR="00256C4B" w:rsidRPr="00E6172B" w:rsidRDefault="00256C4B" w:rsidP="00585F7C">
            <w:pPr>
              <w:pStyle w:val="Default"/>
              <w:ind w:firstLine="632"/>
              <w:rPr>
                <w:bCs/>
                <w:sz w:val="22"/>
                <w:szCs w:val="22"/>
              </w:rPr>
            </w:pPr>
            <w:r w:rsidRPr="00E6172B">
              <w:rPr>
                <w:bCs/>
                <w:sz w:val="22"/>
                <w:szCs w:val="22"/>
              </w:rPr>
              <w:t>der Landesregierung</w:t>
            </w:r>
          </w:p>
          <w:p w14:paraId="0A7A4F5C" w14:textId="77777777" w:rsidR="00256C4B" w:rsidRPr="00E6172B" w:rsidRDefault="00256C4B" w:rsidP="00585F7C">
            <w:pPr>
              <w:pStyle w:val="Default"/>
              <w:ind w:firstLine="632"/>
              <w:rPr>
                <w:bCs/>
                <w:sz w:val="22"/>
                <w:szCs w:val="22"/>
              </w:rPr>
            </w:pPr>
            <w:r w:rsidRPr="00E6172B">
              <w:rPr>
                <w:bCs/>
                <w:sz w:val="22"/>
                <w:szCs w:val="22"/>
              </w:rPr>
              <w:t>Drucksache 17/3773</w:t>
            </w:r>
          </w:p>
          <w:p w14:paraId="11433DD6" w14:textId="77777777" w:rsidR="00256C4B" w:rsidRPr="00E6172B" w:rsidRDefault="00256C4B" w:rsidP="00585F7C">
            <w:pPr>
              <w:pStyle w:val="Default"/>
              <w:ind w:firstLine="632"/>
              <w:rPr>
                <w:bCs/>
                <w:sz w:val="22"/>
                <w:szCs w:val="22"/>
              </w:rPr>
            </w:pPr>
          </w:p>
          <w:p w14:paraId="5BA8042C" w14:textId="77777777" w:rsidR="00256C4B" w:rsidRPr="00E6172B" w:rsidRDefault="00256C4B" w:rsidP="00585F7C">
            <w:pPr>
              <w:pStyle w:val="Default"/>
              <w:ind w:firstLine="632"/>
              <w:rPr>
                <w:bCs/>
                <w:sz w:val="22"/>
                <w:szCs w:val="22"/>
                <w:u w:val="single"/>
              </w:rPr>
            </w:pPr>
            <w:r w:rsidRPr="00E6172B">
              <w:rPr>
                <w:bCs/>
                <w:sz w:val="22"/>
                <w:szCs w:val="22"/>
                <w:u w:val="single"/>
              </w:rPr>
              <w:t>1. Lesung</w:t>
            </w:r>
          </w:p>
          <w:p w14:paraId="57B4E61F" w14:textId="77777777" w:rsidR="00256C4B" w:rsidRPr="00E6172B" w:rsidRDefault="00256C4B" w:rsidP="00585F7C">
            <w:pPr>
              <w:pStyle w:val="Default"/>
              <w:rPr>
                <w:bCs/>
                <w:sz w:val="22"/>
                <w:szCs w:val="22"/>
              </w:rPr>
            </w:pPr>
          </w:p>
          <w:p w14:paraId="51ED20CE" w14:textId="77777777" w:rsidR="00256C4B" w:rsidRPr="00E6172B" w:rsidRDefault="00256C4B" w:rsidP="00585F7C">
            <w:pPr>
              <w:jc w:val="both"/>
              <w:rPr>
                <w:rFonts w:cs="Arial"/>
                <w:b/>
                <w:szCs w:val="22"/>
              </w:rPr>
            </w:pPr>
          </w:p>
        </w:tc>
        <w:tc>
          <w:tcPr>
            <w:tcW w:w="575" w:type="dxa"/>
          </w:tcPr>
          <w:p w14:paraId="11106E1C" w14:textId="77777777" w:rsidR="00256C4B" w:rsidRPr="00E6172B" w:rsidRDefault="00256C4B" w:rsidP="00585F7C">
            <w:pPr>
              <w:jc w:val="both"/>
              <w:rPr>
                <w:rFonts w:cs="Arial"/>
                <w:szCs w:val="22"/>
              </w:rPr>
            </w:pPr>
          </w:p>
        </w:tc>
        <w:tc>
          <w:tcPr>
            <w:tcW w:w="4034" w:type="dxa"/>
          </w:tcPr>
          <w:p w14:paraId="3E5CD188" w14:textId="77777777" w:rsidR="00256C4B" w:rsidRDefault="00C3662A" w:rsidP="00585F7C">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 xml:space="preserve">Der Gesetzentwurf - Drucksache 17/3773 - wurde nach der 1. Lesung einstimmig </w:t>
            </w:r>
            <w:r w:rsidR="00256C4B">
              <w:rPr>
                <w:rFonts w:cs="Arial"/>
                <w:szCs w:val="22"/>
              </w:rPr>
              <w:t>an den Ausschuss für Familie, Kinder und Jugend - federführend -</w:t>
            </w:r>
            <w:r>
              <w:rPr>
                <w:rFonts w:cs="Arial"/>
                <w:szCs w:val="22"/>
              </w:rPr>
              <w:t>,</w:t>
            </w:r>
            <w:r w:rsidR="00256C4B">
              <w:rPr>
                <w:rFonts w:cs="Arial"/>
                <w:szCs w:val="22"/>
              </w:rPr>
              <w:t xml:space="preserve"> an den Ausschuss für Heimat, Kommunales, Bauen und Wohnen </w:t>
            </w:r>
            <w:r>
              <w:rPr>
                <w:rFonts w:cs="Arial"/>
                <w:szCs w:val="22"/>
              </w:rPr>
              <w:t>sowie</w:t>
            </w:r>
            <w:r w:rsidR="00256C4B">
              <w:rPr>
                <w:rFonts w:cs="Arial"/>
                <w:szCs w:val="22"/>
              </w:rPr>
              <w:t xml:space="preserve"> an den Haushalts- und Finanzausschuss</w:t>
            </w:r>
            <w:r>
              <w:rPr>
                <w:rFonts w:cs="Arial"/>
                <w:szCs w:val="22"/>
              </w:rPr>
              <w:t xml:space="preserve"> überwi</w:t>
            </w:r>
            <w:r w:rsidR="000147D8">
              <w:rPr>
                <w:rFonts w:cs="Arial"/>
                <w:szCs w:val="22"/>
              </w:rPr>
              <w:t>e</w:t>
            </w:r>
            <w:r>
              <w:rPr>
                <w:rFonts w:cs="Arial"/>
                <w:szCs w:val="22"/>
              </w:rPr>
              <w:t xml:space="preserve">sen. </w:t>
            </w:r>
          </w:p>
          <w:p w14:paraId="09DF3270" w14:textId="77777777" w:rsidR="00256C4B" w:rsidRDefault="00256C4B" w:rsidP="00585F7C">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14:paraId="529EB8F8" w14:textId="77777777" w:rsidR="00256C4B" w:rsidRPr="00E6172B" w:rsidRDefault="00256C4B" w:rsidP="00C3662A">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szCs w:val="22"/>
              </w:rPr>
            </w:pPr>
          </w:p>
        </w:tc>
      </w:tr>
      <w:tr w:rsidR="00256C4B" w:rsidRPr="00F31442" w14:paraId="0D2E4598" w14:textId="77777777" w:rsidTr="00585F7C">
        <w:trPr>
          <w:cantSplit/>
        </w:trPr>
        <w:tc>
          <w:tcPr>
            <w:tcW w:w="536" w:type="dxa"/>
          </w:tcPr>
          <w:p w14:paraId="3F71D868" w14:textId="77777777" w:rsidR="00256C4B" w:rsidRPr="00E6172B" w:rsidRDefault="00256C4B" w:rsidP="00FF5578">
            <w:pPr>
              <w:jc w:val="right"/>
              <w:rPr>
                <w:rFonts w:cs="Arial"/>
                <w:b/>
                <w:szCs w:val="22"/>
              </w:rPr>
            </w:pPr>
            <w:r w:rsidRPr="00E6172B">
              <w:rPr>
                <w:rFonts w:cs="Arial"/>
                <w:b/>
                <w:szCs w:val="22"/>
              </w:rPr>
              <w:t>1</w:t>
            </w:r>
            <w:r w:rsidR="00FF5578">
              <w:rPr>
                <w:rFonts w:cs="Arial"/>
                <w:b/>
                <w:szCs w:val="22"/>
              </w:rPr>
              <w:t>6</w:t>
            </w:r>
            <w:r w:rsidRPr="00E6172B">
              <w:rPr>
                <w:rFonts w:cs="Arial"/>
                <w:b/>
                <w:szCs w:val="22"/>
              </w:rPr>
              <w:t>.</w:t>
            </w:r>
          </w:p>
        </w:tc>
        <w:tc>
          <w:tcPr>
            <w:tcW w:w="4138" w:type="dxa"/>
          </w:tcPr>
          <w:p w14:paraId="0D87ED51" w14:textId="77777777" w:rsidR="00256C4B" w:rsidRPr="00E6172B" w:rsidRDefault="00256C4B" w:rsidP="00585F7C">
            <w:pPr>
              <w:pStyle w:val="Default"/>
              <w:jc w:val="both"/>
              <w:rPr>
                <w:b/>
                <w:sz w:val="22"/>
                <w:szCs w:val="22"/>
              </w:rPr>
            </w:pPr>
            <w:r w:rsidRPr="00E6172B">
              <w:rPr>
                <w:b/>
                <w:sz w:val="22"/>
                <w:szCs w:val="22"/>
              </w:rPr>
              <w:t>Gesetz zur Stärkung religiöser und weltanschaulicher Neutralität der Justiz des Landes Nordrhein-Westfalen</w:t>
            </w:r>
          </w:p>
          <w:p w14:paraId="32A8069B" w14:textId="77777777" w:rsidR="00256C4B" w:rsidRPr="00E6172B" w:rsidRDefault="00256C4B" w:rsidP="00585F7C">
            <w:pPr>
              <w:pStyle w:val="Default"/>
              <w:jc w:val="both"/>
              <w:rPr>
                <w:b/>
                <w:sz w:val="22"/>
                <w:szCs w:val="22"/>
              </w:rPr>
            </w:pPr>
          </w:p>
          <w:p w14:paraId="73123B67" w14:textId="77777777" w:rsidR="00256C4B" w:rsidRPr="00E6172B" w:rsidRDefault="00256C4B" w:rsidP="00585F7C">
            <w:pPr>
              <w:pStyle w:val="Default"/>
              <w:ind w:firstLine="632"/>
              <w:rPr>
                <w:bCs/>
                <w:sz w:val="22"/>
                <w:szCs w:val="22"/>
              </w:rPr>
            </w:pPr>
            <w:r w:rsidRPr="00E6172B">
              <w:rPr>
                <w:bCs/>
                <w:sz w:val="22"/>
                <w:szCs w:val="22"/>
              </w:rPr>
              <w:t>Gesetzentwurf</w:t>
            </w:r>
          </w:p>
          <w:p w14:paraId="1D7DC91E" w14:textId="77777777" w:rsidR="00256C4B" w:rsidRPr="00E6172B" w:rsidRDefault="00256C4B" w:rsidP="00585F7C">
            <w:pPr>
              <w:pStyle w:val="Default"/>
              <w:ind w:firstLine="632"/>
              <w:rPr>
                <w:bCs/>
                <w:sz w:val="22"/>
                <w:szCs w:val="22"/>
              </w:rPr>
            </w:pPr>
            <w:r w:rsidRPr="00E6172B">
              <w:rPr>
                <w:bCs/>
                <w:sz w:val="22"/>
                <w:szCs w:val="22"/>
              </w:rPr>
              <w:t>der Landesregierung</w:t>
            </w:r>
          </w:p>
          <w:p w14:paraId="7D99508C" w14:textId="77777777" w:rsidR="00256C4B" w:rsidRPr="00E6172B" w:rsidRDefault="00256C4B" w:rsidP="00585F7C">
            <w:pPr>
              <w:pStyle w:val="Default"/>
              <w:ind w:firstLine="632"/>
              <w:rPr>
                <w:bCs/>
                <w:sz w:val="22"/>
                <w:szCs w:val="22"/>
              </w:rPr>
            </w:pPr>
            <w:r w:rsidRPr="00E6172B">
              <w:rPr>
                <w:bCs/>
                <w:sz w:val="22"/>
                <w:szCs w:val="22"/>
              </w:rPr>
              <w:t>Drucksache 17/3774</w:t>
            </w:r>
          </w:p>
          <w:p w14:paraId="7DB40417" w14:textId="77777777" w:rsidR="00256C4B" w:rsidRPr="00E6172B" w:rsidRDefault="00256C4B" w:rsidP="00585F7C">
            <w:pPr>
              <w:pStyle w:val="Default"/>
              <w:ind w:firstLine="632"/>
              <w:rPr>
                <w:bCs/>
                <w:sz w:val="22"/>
                <w:szCs w:val="22"/>
              </w:rPr>
            </w:pPr>
          </w:p>
          <w:p w14:paraId="7E0DE2A8" w14:textId="77777777" w:rsidR="00256C4B" w:rsidRPr="00E6172B" w:rsidRDefault="00256C4B" w:rsidP="00585F7C">
            <w:pPr>
              <w:pStyle w:val="Default"/>
              <w:ind w:firstLine="632"/>
              <w:rPr>
                <w:bCs/>
                <w:sz w:val="22"/>
                <w:szCs w:val="22"/>
                <w:u w:val="single"/>
              </w:rPr>
            </w:pPr>
            <w:r w:rsidRPr="00E6172B">
              <w:rPr>
                <w:bCs/>
                <w:sz w:val="22"/>
                <w:szCs w:val="22"/>
                <w:u w:val="single"/>
              </w:rPr>
              <w:t>1. Lesung</w:t>
            </w:r>
          </w:p>
          <w:p w14:paraId="75BD546B" w14:textId="77777777" w:rsidR="00256C4B" w:rsidRPr="00E6172B" w:rsidRDefault="00256C4B" w:rsidP="00585F7C">
            <w:pPr>
              <w:pStyle w:val="Default"/>
              <w:rPr>
                <w:bCs/>
                <w:sz w:val="22"/>
                <w:szCs w:val="22"/>
              </w:rPr>
            </w:pPr>
          </w:p>
          <w:p w14:paraId="7B5C83C7" w14:textId="77777777" w:rsidR="00256C4B" w:rsidRPr="00E6172B" w:rsidRDefault="00256C4B" w:rsidP="00585F7C">
            <w:pPr>
              <w:pStyle w:val="Default"/>
              <w:jc w:val="both"/>
              <w:rPr>
                <w:b/>
                <w:sz w:val="22"/>
                <w:szCs w:val="22"/>
              </w:rPr>
            </w:pPr>
          </w:p>
        </w:tc>
        <w:tc>
          <w:tcPr>
            <w:tcW w:w="575" w:type="dxa"/>
          </w:tcPr>
          <w:p w14:paraId="273873B0" w14:textId="77777777" w:rsidR="00256C4B" w:rsidRPr="00E6172B" w:rsidRDefault="00256C4B" w:rsidP="00585F7C">
            <w:pPr>
              <w:jc w:val="both"/>
              <w:rPr>
                <w:rFonts w:cs="Arial"/>
                <w:szCs w:val="22"/>
              </w:rPr>
            </w:pPr>
          </w:p>
        </w:tc>
        <w:tc>
          <w:tcPr>
            <w:tcW w:w="4034" w:type="dxa"/>
          </w:tcPr>
          <w:p w14:paraId="3BBAED4C" w14:textId="77777777" w:rsidR="00256C4B" w:rsidRPr="00C3662A" w:rsidRDefault="00C3662A" w:rsidP="00C3662A">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 xml:space="preserve">Der Gesetzentwurf - Drucksache 17/3774 - wurde nach der 1. Lesung einstimmig </w:t>
            </w:r>
            <w:r w:rsidR="00256C4B">
              <w:rPr>
                <w:rFonts w:cs="Arial"/>
                <w:szCs w:val="22"/>
              </w:rPr>
              <w:t>an den Rechtsausschuss -</w:t>
            </w:r>
            <w:r>
              <w:rPr>
                <w:rFonts w:cs="Arial"/>
                <w:szCs w:val="22"/>
              </w:rPr>
              <w:t xml:space="preserve"> federführend -, </w:t>
            </w:r>
            <w:r w:rsidR="00256C4B">
              <w:rPr>
                <w:rFonts w:cs="Arial"/>
                <w:szCs w:val="22"/>
              </w:rPr>
              <w:t xml:space="preserve">an den Integrationsausschuss </w:t>
            </w:r>
            <w:r>
              <w:rPr>
                <w:rFonts w:cs="Arial"/>
                <w:szCs w:val="22"/>
              </w:rPr>
              <w:t>sowie</w:t>
            </w:r>
            <w:r w:rsidR="00256C4B">
              <w:rPr>
                <w:rFonts w:cs="Arial"/>
                <w:szCs w:val="22"/>
              </w:rPr>
              <w:t xml:space="preserve"> an den Hauptausschuss</w:t>
            </w:r>
            <w:r>
              <w:rPr>
                <w:rFonts w:cs="Arial"/>
                <w:szCs w:val="22"/>
              </w:rPr>
              <w:t xml:space="preserve"> überwiesen. </w:t>
            </w:r>
          </w:p>
        </w:tc>
      </w:tr>
      <w:tr w:rsidR="00256C4B" w:rsidRPr="00F31442" w14:paraId="35B06651" w14:textId="77777777" w:rsidTr="00585F7C">
        <w:trPr>
          <w:cantSplit/>
        </w:trPr>
        <w:tc>
          <w:tcPr>
            <w:tcW w:w="536" w:type="dxa"/>
          </w:tcPr>
          <w:p w14:paraId="4330888C" w14:textId="77777777" w:rsidR="00256C4B" w:rsidRPr="00E6172B" w:rsidRDefault="00256C4B" w:rsidP="00FF5578">
            <w:pPr>
              <w:jc w:val="right"/>
              <w:rPr>
                <w:rFonts w:cs="Arial"/>
                <w:b/>
                <w:szCs w:val="22"/>
              </w:rPr>
            </w:pPr>
            <w:r w:rsidRPr="00E6172B">
              <w:rPr>
                <w:rFonts w:cs="Arial"/>
                <w:b/>
                <w:szCs w:val="22"/>
              </w:rPr>
              <w:t>1</w:t>
            </w:r>
            <w:r w:rsidR="00FF5578">
              <w:rPr>
                <w:rFonts w:cs="Arial"/>
                <w:b/>
                <w:szCs w:val="22"/>
              </w:rPr>
              <w:t>7</w:t>
            </w:r>
            <w:r w:rsidRPr="00E6172B">
              <w:rPr>
                <w:rFonts w:cs="Arial"/>
                <w:b/>
                <w:szCs w:val="22"/>
              </w:rPr>
              <w:t>.</w:t>
            </w:r>
          </w:p>
        </w:tc>
        <w:tc>
          <w:tcPr>
            <w:tcW w:w="4138" w:type="dxa"/>
          </w:tcPr>
          <w:p w14:paraId="37F342C5" w14:textId="77777777" w:rsidR="00256C4B" w:rsidRPr="003D451A" w:rsidRDefault="00256C4B" w:rsidP="00585F7C">
            <w:pPr>
              <w:pStyle w:val="KeinLeerraum"/>
              <w:jc w:val="both"/>
              <w:rPr>
                <w:rFonts w:ascii="Arial" w:hAnsi="Arial" w:cs="Arial"/>
                <w:b/>
                <w:sz w:val="22"/>
                <w:szCs w:val="22"/>
              </w:rPr>
            </w:pPr>
            <w:r w:rsidRPr="003D451A">
              <w:rPr>
                <w:rFonts w:ascii="Arial" w:hAnsi="Arial" w:cs="Arial"/>
                <w:b/>
                <w:sz w:val="22"/>
                <w:szCs w:val="22"/>
              </w:rPr>
              <w:t>Gesetz zur Änderung des Kommunalwahlgesetzes und weiterer wahlrechtlicher Vorschriften</w:t>
            </w:r>
          </w:p>
          <w:p w14:paraId="0A55463A" w14:textId="77777777" w:rsidR="00256C4B" w:rsidRPr="003D451A" w:rsidRDefault="00256C4B" w:rsidP="00585F7C">
            <w:pPr>
              <w:pStyle w:val="Default"/>
              <w:ind w:firstLine="632"/>
              <w:jc w:val="both"/>
              <w:rPr>
                <w:bCs/>
                <w:sz w:val="22"/>
                <w:szCs w:val="22"/>
              </w:rPr>
            </w:pPr>
          </w:p>
          <w:p w14:paraId="0473DD91" w14:textId="77777777" w:rsidR="00256C4B" w:rsidRPr="003D451A" w:rsidRDefault="00256C4B" w:rsidP="00585F7C">
            <w:pPr>
              <w:pStyle w:val="Default"/>
              <w:ind w:firstLine="632"/>
              <w:jc w:val="both"/>
              <w:rPr>
                <w:bCs/>
                <w:sz w:val="22"/>
                <w:szCs w:val="22"/>
              </w:rPr>
            </w:pPr>
            <w:r w:rsidRPr="003D451A">
              <w:rPr>
                <w:bCs/>
                <w:sz w:val="22"/>
                <w:szCs w:val="22"/>
              </w:rPr>
              <w:t>Gesetzentwurf</w:t>
            </w:r>
          </w:p>
          <w:p w14:paraId="6C07A385" w14:textId="77777777" w:rsidR="00256C4B" w:rsidRPr="003D451A" w:rsidRDefault="00256C4B" w:rsidP="00585F7C">
            <w:pPr>
              <w:pStyle w:val="Default"/>
              <w:ind w:firstLine="632"/>
              <w:jc w:val="both"/>
              <w:rPr>
                <w:bCs/>
                <w:sz w:val="22"/>
                <w:szCs w:val="22"/>
              </w:rPr>
            </w:pPr>
            <w:r w:rsidRPr="003D451A">
              <w:rPr>
                <w:bCs/>
                <w:sz w:val="22"/>
                <w:szCs w:val="22"/>
              </w:rPr>
              <w:t>der Landesregierung</w:t>
            </w:r>
          </w:p>
          <w:p w14:paraId="7C1906B8" w14:textId="77777777" w:rsidR="00256C4B" w:rsidRPr="003D451A" w:rsidRDefault="00256C4B" w:rsidP="00585F7C">
            <w:pPr>
              <w:pStyle w:val="Default"/>
              <w:ind w:firstLine="632"/>
              <w:jc w:val="both"/>
              <w:rPr>
                <w:bCs/>
                <w:sz w:val="22"/>
                <w:szCs w:val="22"/>
              </w:rPr>
            </w:pPr>
            <w:r w:rsidRPr="003D451A">
              <w:rPr>
                <w:bCs/>
                <w:sz w:val="22"/>
                <w:szCs w:val="22"/>
              </w:rPr>
              <w:t>Drucksache 17/3776</w:t>
            </w:r>
          </w:p>
          <w:p w14:paraId="6723C624" w14:textId="77777777" w:rsidR="00256C4B" w:rsidRPr="003D451A" w:rsidRDefault="00256C4B" w:rsidP="00585F7C">
            <w:pPr>
              <w:pStyle w:val="Default"/>
              <w:ind w:firstLine="632"/>
              <w:jc w:val="both"/>
              <w:rPr>
                <w:bCs/>
                <w:sz w:val="22"/>
                <w:szCs w:val="22"/>
              </w:rPr>
            </w:pPr>
          </w:p>
          <w:p w14:paraId="6275324F" w14:textId="77777777" w:rsidR="00256C4B" w:rsidRPr="003D451A" w:rsidRDefault="00256C4B" w:rsidP="00585F7C">
            <w:pPr>
              <w:pStyle w:val="Default"/>
              <w:ind w:firstLine="632"/>
              <w:rPr>
                <w:bCs/>
                <w:sz w:val="22"/>
                <w:szCs w:val="22"/>
                <w:u w:val="single"/>
              </w:rPr>
            </w:pPr>
            <w:r w:rsidRPr="003D451A">
              <w:rPr>
                <w:bCs/>
                <w:sz w:val="22"/>
                <w:szCs w:val="22"/>
                <w:u w:val="single"/>
              </w:rPr>
              <w:t>1. Lesung</w:t>
            </w:r>
          </w:p>
          <w:p w14:paraId="4517FBBB" w14:textId="77777777" w:rsidR="00256C4B" w:rsidRPr="003D451A" w:rsidRDefault="00256C4B" w:rsidP="00585F7C">
            <w:pPr>
              <w:pStyle w:val="Default"/>
              <w:ind w:firstLine="632"/>
              <w:jc w:val="both"/>
              <w:rPr>
                <w:bCs/>
                <w:sz w:val="22"/>
                <w:szCs w:val="22"/>
              </w:rPr>
            </w:pPr>
          </w:p>
          <w:p w14:paraId="44211883" w14:textId="77777777" w:rsidR="00256C4B" w:rsidRPr="00E6172B" w:rsidRDefault="00256C4B" w:rsidP="00585F7C">
            <w:pPr>
              <w:pStyle w:val="Default"/>
              <w:jc w:val="both"/>
              <w:rPr>
                <w:rStyle w:val="value1"/>
                <w:b/>
                <w:szCs w:val="22"/>
              </w:rPr>
            </w:pPr>
          </w:p>
        </w:tc>
        <w:tc>
          <w:tcPr>
            <w:tcW w:w="575" w:type="dxa"/>
          </w:tcPr>
          <w:p w14:paraId="44B642CA" w14:textId="77777777" w:rsidR="00256C4B" w:rsidRPr="00E6172B" w:rsidRDefault="00256C4B" w:rsidP="00585F7C">
            <w:pPr>
              <w:jc w:val="both"/>
              <w:rPr>
                <w:rFonts w:cs="Arial"/>
                <w:szCs w:val="22"/>
              </w:rPr>
            </w:pPr>
          </w:p>
        </w:tc>
        <w:tc>
          <w:tcPr>
            <w:tcW w:w="4034" w:type="dxa"/>
          </w:tcPr>
          <w:p w14:paraId="1F2D1A20" w14:textId="77777777" w:rsidR="00256C4B" w:rsidRDefault="00C3662A" w:rsidP="00585F7C">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 xml:space="preserve">Der Gesetzentwurf - Drucksache 17/3776 - wurde nach der 1. Lesung einstimmig </w:t>
            </w:r>
            <w:r w:rsidR="00256C4B">
              <w:rPr>
                <w:rFonts w:cs="Arial"/>
                <w:szCs w:val="22"/>
              </w:rPr>
              <w:t xml:space="preserve">an den Ausschuss für Heimat, Kommunales, Bauen und Wohnen - federführend - sowie an den Hauptausschuss </w:t>
            </w:r>
            <w:r>
              <w:rPr>
                <w:rFonts w:cs="Arial"/>
                <w:szCs w:val="22"/>
              </w:rPr>
              <w:t xml:space="preserve">überwiesen. </w:t>
            </w:r>
          </w:p>
          <w:p w14:paraId="204FEFD4" w14:textId="77777777" w:rsidR="00256C4B" w:rsidRPr="00E6172B" w:rsidRDefault="00256C4B" w:rsidP="00C3662A">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szCs w:val="22"/>
              </w:rPr>
            </w:pPr>
          </w:p>
        </w:tc>
      </w:tr>
      <w:tr w:rsidR="00256C4B" w:rsidRPr="00F31442" w14:paraId="3282B437" w14:textId="77777777" w:rsidTr="00585F7C">
        <w:trPr>
          <w:cantSplit/>
        </w:trPr>
        <w:tc>
          <w:tcPr>
            <w:tcW w:w="536" w:type="dxa"/>
          </w:tcPr>
          <w:p w14:paraId="4B520425" w14:textId="77777777" w:rsidR="00256C4B" w:rsidRPr="00E6172B" w:rsidRDefault="00FF5578" w:rsidP="00FF5578">
            <w:pPr>
              <w:jc w:val="right"/>
              <w:rPr>
                <w:rFonts w:cs="Arial"/>
                <w:b/>
                <w:szCs w:val="22"/>
              </w:rPr>
            </w:pPr>
            <w:r>
              <w:rPr>
                <w:rFonts w:cs="Arial"/>
                <w:b/>
                <w:szCs w:val="22"/>
              </w:rPr>
              <w:t>18</w:t>
            </w:r>
            <w:r w:rsidR="00256C4B" w:rsidRPr="00E6172B">
              <w:rPr>
                <w:rFonts w:cs="Arial"/>
                <w:b/>
                <w:szCs w:val="22"/>
              </w:rPr>
              <w:t>.</w:t>
            </w:r>
          </w:p>
        </w:tc>
        <w:tc>
          <w:tcPr>
            <w:tcW w:w="4138" w:type="dxa"/>
          </w:tcPr>
          <w:p w14:paraId="2475EDAA" w14:textId="77777777" w:rsidR="00256C4B" w:rsidRPr="00E6172B" w:rsidRDefault="00256C4B" w:rsidP="00585F7C">
            <w:pPr>
              <w:jc w:val="both"/>
              <w:rPr>
                <w:rFonts w:cs="Arial"/>
                <w:b/>
                <w:szCs w:val="22"/>
              </w:rPr>
            </w:pPr>
            <w:r w:rsidRPr="00E6172B">
              <w:rPr>
                <w:rFonts w:cs="Arial"/>
                <w:b/>
                <w:szCs w:val="22"/>
              </w:rPr>
              <w:t>Gesetz zur Änderung des Altlastensanierungs- und Altlastenaufbereitungsverbandsgesetzes</w:t>
            </w:r>
            <w:r w:rsidRPr="00E6172B">
              <w:rPr>
                <w:rFonts w:cs="Arial"/>
                <w:b/>
                <w:i/>
                <w:szCs w:val="22"/>
              </w:rPr>
              <w:t xml:space="preserve"> </w:t>
            </w:r>
          </w:p>
          <w:p w14:paraId="5B2B4DA6" w14:textId="77777777" w:rsidR="00256C4B" w:rsidRPr="00E6172B" w:rsidRDefault="00256C4B" w:rsidP="00585F7C">
            <w:pPr>
              <w:pStyle w:val="Default"/>
              <w:ind w:firstLine="632"/>
              <w:jc w:val="both"/>
              <w:rPr>
                <w:b/>
                <w:sz w:val="22"/>
                <w:szCs w:val="22"/>
              </w:rPr>
            </w:pPr>
          </w:p>
          <w:p w14:paraId="274ED0AB" w14:textId="77777777" w:rsidR="00256C4B" w:rsidRPr="00E6172B" w:rsidRDefault="00256C4B" w:rsidP="00585F7C">
            <w:pPr>
              <w:pStyle w:val="Default"/>
              <w:ind w:firstLine="632"/>
              <w:jc w:val="both"/>
              <w:rPr>
                <w:bCs/>
                <w:sz w:val="22"/>
                <w:szCs w:val="22"/>
              </w:rPr>
            </w:pPr>
            <w:r w:rsidRPr="00E6172B">
              <w:rPr>
                <w:bCs/>
                <w:sz w:val="22"/>
                <w:szCs w:val="22"/>
              </w:rPr>
              <w:t>Gesetzentwurf</w:t>
            </w:r>
          </w:p>
          <w:p w14:paraId="15A7F129" w14:textId="77777777" w:rsidR="00256C4B" w:rsidRPr="00E6172B" w:rsidRDefault="00256C4B" w:rsidP="00585F7C">
            <w:pPr>
              <w:pStyle w:val="Default"/>
              <w:ind w:firstLine="632"/>
              <w:jc w:val="both"/>
              <w:rPr>
                <w:bCs/>
                <w:sz w:val="22"/>
                <w:szCs w:val="22"/>
              </w:rPr>
            </w:pPr>
            <w:r w:rsidRPr="00E6172B">
              <w:rPr>
                <w:bCs/>
                <w:sz w:val="22"/>
                <w:szCs w:val="22"/>
              </w:rPr>
              <w:t>der Landesregierung</w:t>
            </w:r>
          </w:p>
          <w:p w14:paraId="66DB7ED8" w14:textId="77777777" w:rsidR="00256C4B" w:rsidRPr="00E6172B" w:rsidRDefault="00256C4B" w:rsidP="00585F7C">
            <w:pPr>
              <w:pStyle w:val="Default"/>
              <w:ind w:firstLine="632"/>
              <w:jc w:val="both"/>
              <w:rPr>
                <w:bCs/>
                <w:sz w:val="22"/>
                <w:szCs w:val="22"/>
              </w:rPr>
            </w:pPr>
            <w:r w:rsidRPr="00E6172B">
              <w:rPr>
                <w:bCs/>
                <w:sz w:val="22"/>
                <w:szCs w:val="22"/>
              </w:rPr>
              <w:t>Drucksache 17/3778</w:t>
            </w:r>
            <w:r>
              <w:rPr>
                <w:bCs/>
                <w:sz w:val="22"/>
                <w:szCs w:val="22"/>
              </w:rPr>
              <w:t xml:space="preserve"> (Neudruck)</w:t>
            </w:r>
          </w:p>
          <w:p w14:paraId="0D9E1337" w14:textId="77777777" w:rsidR="00256C4B" w:rsidRPr="00E6172B" w:rsidRDefault="00256C4B" w:rsidP="00585F7C">
            <w:pPr>
              <w:pStyle w:val="Default"/>
              <w:ind w:firstLine="632"/>
              <w:jc w:val="both"/>
              <w:rPr>
                <w:bCs/>
                <w:sz w:val="22"/>
                <w:szCs w:val="22"/>
              </w:rPr>
            </w:pPr>
          </w:p>
          <w:p w14:paraId="0453EA4B" w14:textId="77777777" w:rsidR="00256C4B" w:rsidRPr="00E6172B" w:rsidRDefault="00256C4B" w:rsidP="00585F7C">
            <w:pPr>
              <w:pStyle w:val="Default"/>
              <w:ind w:firstLine="632"/>
              <w:rPr>
                <w:bCs/>
                <w:sz w:val="22"/>
                <w:szCs w:val="22"/>
                <w:u w:val="single"/>
              </w:rPr>
            </w:pPr>
            <w:r w:rsidRPr="00E6172B">
              <w:rPr>
                <w:bCs/>
                <w:sz w:val="22"/>
                <w:szCs w:val="22"/>
                <w:u w:val="single"/>
              </w:rPr>
              <w:t>1. Lesung</w:t>
            </w:r>
          </w:p>
          <w:p w14:paraId="224FF366" w14:textId="77777777" w:rsidR="00256C4B" w:rsidRPr="00E6172B" w:rsidRDefault="00256C4B" w:rsidP="00585F7C">
            <w:pPr>
              <w:pStyle w:val="Default"/>
              <w:ind w:firstLine="632"/>
              <w:jc w:val="both"/>
              <w:rPr>
                <w:bCs/>
                <w:sz w:val="22"/>
                <w:szCs w:val="22"/>
              </w:rPr>
            </w:pPr>
          </w:p>
          <w:p w14:paraId="703953B6" w14:textId="77777777" w:rsidR="00256C4B" w:rsidRPr="00E6172B" w:rsidRDefault="00256C4B" w:rsidP="00585F7C">
            <w:pPr>
              <w:pStyle w:val="Default"/>
              <w:ind w:firstLine="632"/>
              <w:jc w:val="both"/>
              <w:rPr>
                <w:b/>
                <w:sz w:val="22"/>
                <w:szCs w:val="22"/>
              </w:rPr>
            </w:pPr>
          </w:p>
        </w:tc>
        <w:tc>
          <w:tcPr>
            <w:tcW w:w="575" w:type="dxa"/>
          </w:tcPr>
          <w:p w14:paraId="624D6E24" w14:textId="77777777" w:rsidR="00256C4B" w:rsidRPr="00E6172B" w:rsidRDefault="00256C4B" w:rsidP="00585F7C">
            <w:pPr>
              <w:jc w:val="both"/>
              <w:rPr>
                <w:rFonts w:cs="Arial"/>
                <w:szCs w:val="22"/>
              </w:rPr>
            </w:pPr>
          </w:p>
        </w:tc>
        <w:tc>
          <w:tcPr>
            <w:tcW w:w="4034" w:type="dxa"/>
          </w:tcPr>
          <w:p w14:paraId="4F875330" w14:textId="77777777" w:rsidR="00256C4B" w:rsidRDefault="00C3662A" w:rsidP="00585F7C">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Der Gesetzentwurf - Drucksache 17</w:t>
            </w:r>
            <w:r w:rsidR="00C7760F">
              <w:rPr>
                <w:rFonts w:cs="Arial"/>
                <w:szCs w:val="22"/>
              </w:rPr>
              <w:t>/</w:t>
            </w:r>
            <w:r>
              <w:rPr>
                <w:rFonts w:cs="Arial"/>
                <w:szCs w:val="22"/>
              </w:rPr>
              <w:t>3778 (Neudruck) - wurde nach der 1.</w:t>
            </w:r>
            <w:r w:rsidR="00C03ACA">
              <w:rPr>
                <w:rFonts w:cs="Arial"/>
                <w:szCs w:val="22"/>
              </w:rPr>
              <w:t> </w:t>
            </w:r>
            <w:r>
              <w:rPr>
                <w:rFonts w:cs="Arial"/>
                <w:szCs w:val="22"/>
              </w:rPr>
              <w:t xml:space="preserve">Lesung einstimmig </w:t>
            </w:r>
            <w:r w:rsidR="00256C4B">
              <w:rPr>
                <w:rFonts w:cs="Arial"/>
                <w:szCs w:val="22"/>
              </w:rPr>
              <w:t>an den Ausschuss für Umwelt, Landwirtschaft, Natur- und Verbraucherschutz - federführend - sowie an den Ausschuss für Heimat, Kommunales, Bauen und Wohnen</w:t>
            </w:r>
            <w:r>
              <w:rPr>
                <w:rFonts w:cs="Arial"/>
                <w:szCs w:val="22"/>
              </w:rPr>
              <w:t xml:space="preserve"> überwiesen. </w:t>
            </w:r>
          </w:p>
          <w:p w14:paraId="158F38CC" w14:textId="77777777" w:rsidR="00256C4B" w:rsidRPr="00E6172B" w:rsidRDefault="00256C4B" w:rsidP="00C3662A">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center"/>
              <w:rPr>
                <w:rFonts w:cs="Arial"/>
                <w:b/>
                <w:szCs w:val="22"/>
              </w:rPr>
            </w:pPr>
          </w:p>
        </w:tc>
      </w:tr>
      <w:tr w:rsidR="00256C4B" w:rsidRPr="00F31442" w14:paraId="355A7259" w14:textId="77777777" w:rsidTr="00585F7C">
        <w:trPr>
          <w:cantSplit/>
        </w:trPr>
        <w:tc>
          <w:tcPr>
            <w:tcW w:w="536" w:type="dxa"/>
          </w:tcPr>
          <w:p w14:paraId="5B486E1B" w14:textId="77777777" w:rsidR="00256C4B" w:rsidRPr="00E6172B" w:rsidRDefault="00FF5578" w:rsidP="00585F7C">
            <w:pPr>
              <w:jc w:val="right"/>
              <w:rPr>
                <w:rFonts w:cs="Arial"/>
                <w:b/>
                <w:szCs w:val="22"/>
              </w:rPr>
            </w:pPr>
            <w:r>
              <w:rPr>
                <w:rFonts w:cs="Arial"/>
                <w:b/>
                <w:szCs w:val="22"/>
              </w:rPr>
              <w:lastRenderedPageBreak/>
              <w:t>19</w:t>
            </w:r>
            <w:r w:rsidR="00256C4B" w:rsidRPr="00E6172B">
              <w:rPr>
                <w:rFonts w:cs="Arial"/>
                <w:b/>
                <w:szCs w:val="22"/>
              </w:rPr>
              <w:t>.</w:t>
            </w:r>
          </w:p>
        </w:tc>
        <w:tc>
          <w:tcPr>
            <w:tcW w:w="4138" w:type="dxa"/>
          </w:tcPr>
          <w:p w14:paraId="04B4F0A2" w14:textId="77777777" w:rsidR="00256C4B" w:rsidRPr="00E6172B" w:rsidRDefault="00256C4B" w:rsidP="00585F7C">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eastAsiaTheme="minorHAnsi" w:cs="Arial"/>
                <w:b/>
                <w:color w:val="000000"/>
                <w:szCs w:val="22"/>
                <w:lang w:eastAsia="en-US"/>
              </w:rPr>
            </w:pPr>
            <w:r w:rsidRPr="00E6172B">
              <w:rPr>
                <w:rFonts w:eastAsiaTheme="minorHAnsi" w:cs="Arial"/>
                <w:b/>
                <w:color w:val="000000"/>
                <w:szCs w:val="22"/>
                <w:lang w:eastAsia="en-US"/>
              </w:rPr>
              <w:t>Wahl von Mitgliedern des Landesrechnungshofs Nordrhein-Westfalen</w:t>
            </w:r>
          </w:p>
          <w:p w14:paraId="2C801CC4" w14:textId="77777777" w:rsidR="00256C4B" w:rsidRPr="00E6172B" w:rsidRDefault="00256C4B" w:rsidP="00585F7C">
            <w:pPr>
              <w:pStyle w:val="Default"/>
              <w:ind w:firstLine="632"/>
              <w:rPr>
                <w:bCs/>
                <w:sz w:val="22"/>
                <w:szCs w:val="22"/>
              </w:rPr>
            </w:pPr>
          </w:p>
          <w:p w14:paraId="49DC6198" w14:textId="77777777" w:rsidR="00256C4B" w:rsidRPr="00E6172B" w:rsidRDefault="00256C4B" w:rsidP="00585F7C">
            <w:pPr>
              <w:pStyle w:val="Default"/>
              <w:ind w:firstLine="632"/>
              <w:rPr>
                <w:bCs/>
                <w:sz w:val="22"/>
                <w:szCs w:val="22"/>
              </w:rPr>
            </w:pPr>
            <w:r w:rsidRPr="00E6172B">
              <w:rPr>
                <w:bCs/>
                <w:sz w:val="22"/>
                <w:szCs w:val="22"/>
              </w:rPr>
              <w:t>Wahlvorschlag</w:t>
            </w:r>
          </w:p>
          <w:p w14:paraId="2698EE9E" w14:textId="77777777" w:rsidR="00256C4B" w:rsidRPr="00E6172B" w:rsidRDefault="00256C4B" w:rsidP="00585F7C">
            <w:pPr>
              <w:pStyle w:val="Default"/>
              <w:ind w:firstLine="632"/>
              <w:rPr>
                <w:bCs/>
                <w:sz w:val="22"/>
                <w:szCs w:val="22"/>
              </w:rPr>
            </w:pPr>
            <w:r w:rsidRPr="00E6172B">
              <w:rPr>
                <w:bCs/>
                <w:sz w:val="22"/>
                <w:szCs w:val="22"/>
              </w:rPr>
              <w:t xml:space="preserve">der </w:t>
            </w:r>
            <w:r>
              <w:rPr>
                <w:bCs/>
                <w:sz w:val="22"/>
                <w:szCs w:val="22"/>
              </w:rPr>
              <w:t>Fraktion der CDU</w:t>
            </w:r>
          </w:p>
          <w:p w14:paraId="5406FA8A" w14:textId="77777777" w:rsidR="00256C4B" w:rsidRPr="00E6172B" w:rsidRDefault="00256C4B" w:rsidP="00585F7C">
            <w:pPr>
              <w:pStyle w:val="Default"/>
              <w:ind w:firstLine="632"/>
              <w:rPr>
                <w:bCs/>
                <w:sz w:val="22"/>
                <w:szCs w:val="22"/>
              </w:rPr>
            </w:pPr>
            <w:r>
              <w:rPr>
                <w:bCs/>
                <w:sz w:val="22"/>
                <w:szCs w:val="22"/>
              </w:rPr>
              <w:t>der Fraktion der SPD</w:t>
            </w:r>
          </w:p>
          <w:p w14:paraId="2AC6637D" w14:textId="77777777" w:rsidR="00256C4B" w:rsidRPr="00E6172B" w:rsidRDefault="00256C4B" w:rsidP="00585F7C">
            <w:pPr>
              <w:pStyle w:val="Default"/>
              <w:ind w:firstLine="632"/>
              <w:rPr>
                <w:bCs/>
                <w:sz w:val="22"/>
                <w:szCs w:val="22"/>
              </w:rPr>
            </w:pPr>
            <w:r w:rsidRPr="00E6172B">
              <w:rPr>
                <w:bCs/>
                <w:sz w:val="22"/>
                <w:szCs w:val="22"/>
              </w:rPr>
              <w:t>der Fraktion der FDP und</w:t>
            </w:r>
          </w:p>
          <w:p w14:paraId="17E386B5" w14:textId="77777777" w:rsidR="00256C4B" w:rsidRPr="00E6172B" w:rsidRDefault="00256C4B" w:rsidP="00585F7C">
            <w:pPr>
              <w:pStyle w:val="Default"/>
              <w:ind w:firstLine="632"/>
              <w:rPr>
                <w:bCs/>
                <w:sz w:val="22"/>
                <w:szCs w:val="22"/>
              </w:rPr>
            </w:pPr>
            <w:r w:rsidRPr="00E6172B">
              <w:rPr>
                <w:bCs/>
                <w:sz w:val="22"/>
                <w:szCs w:val="22"/>
              </w:rPr>
              <w:t xml:space="preserve">der Fraktion BÜNDNIS 90/ </w:t>
            </w:r>
          </w:p>
          <w:p w14:paraId="0EB38E7F" w14:textId="77777777" w:rsidR="00256C4B" w:rsidRPr="00E6172B" w:rsidRDefault="00256C4B" w:rsidP="00585F7C">
            <w:pPr>
              <w:pStyle w:val="Default"/>
              <w:ind w:firstLine="632"/>
              <w:rPr>
                <w:bCs/>
                <w:sz w:val="22"/>
                <w:szCs w:val="22"/>
              </w:rPr>
            </w:pPr>
            <w:r w:rsidRPr="00E6172B">
              <w:rPr>
                <w:bCs/>
                <w:sz w:val="22"/>
                <w:szCs w:val="22"/>
              </w:rPr>
              <w:t>DIE GRÜNEN</w:t>
            </w:r>
          </w:p>
          <w:p w14:paraId="196E4F38" w14:textId="77777777" w:rsidR="00256C4B" w:rsidRPr="00E6172B" w:rsidRDefault="00256C4B" w:rsidP="00585F7C">
            <w:pPr>
              <w:pStyle w:val="Default"/>
              <w:ind w:firstLine="632"/>
              <w:rPr>
                <w:bCs/>
                <w:sz w:val="22"/>
                <w:szCs w:val="22"/>
              </w:rPr>
            </w:pPr>
            <w:r w:rsidRPr="00E6172B">
              <w:rPr>
                <w:bCs/>
                <w:sz w:val="22"/>
                <w:szCs w:val="22"/>
              </w:rPr>
              <w:t>Drucksache 17/</w:t>
            </w:r>
            <w:r w:rsidR="00FF5578">
              <w:rPr>
                <w:bCs/>
                <w:sz w:val="22"/>
                <w:szCs w:val="22"/>
              </w:rPr>
              <w:t>3848</w:t>
            </w:r>
          </w:p>
          <w:p w14:paraId="37E1C9D9" w14:textId="77777777" w:rsidR="00256C4B" w:rsidRDefault="00256C4B" w:rsidP="00585F7C">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eastAsiaTheme="minorHAnsi" w:cs="Arial"/>
                <w:b/>
                <w:color w:val="000000"/>
                <w:szCs w:val="22"/>
                <w:lang w:eastAsia="en-US"/>
              </w:rPr>
            </w:pPr>
          </w:p>
          <w:p w14:paraId="6C094DA4" w14:textId="77777777" w:rsidR="00256C4B" w:rsidRPr="00E6172B" w:rsidRDefault="00256C4B" w:rsidP="00585F7C">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eastAsiaTheme="minorHAnsi" w:cs="Arial"/>
                <w:b/>
                <w:color w:val="000000"/>
                <w:szCs w:val="22"/>
                <w:lang w:eastAsia="en-US"/>
              </w:rPr>
            </w:pPr>
          </w:p>
        </w:tc>
        <w:tc>
          <w:tcPr>
            <w:tcW w:w="575" w:type="dxa"/>
          </w:tcPr>
          <w:p w14:paraId="3BF4752E" w14:textId="77777777" w:rsidR="00256C4B" w:rsidRPr="00E6172B" w:rsidRDefault="00256C4B" w:rsidP="00585F7C">
            <w:pPr>
              <w:jc w:val="both"/>
              <w:rPr>
                <w:rFonts w:cs="Arial"/>
                <w:color w:val="000000"/>
                <w:szCs w:val="22"/>
              </w:rPr>
            </w:pPr>
          </w:p>
        </w:tc>
        <w:tc>
          <w:tcPr>
            <w:tcW w:w="4034" w:type="dxa"/>
          </w:tcPr>
          <w:p w14:paraId="2C402F11" w14:textId="77777777" w:rsidR="00256C4B" w:rsidRPr="00E6172B" w:rsidRDefault="00C3662A" w:rsidP="00FF5578">
            <w:pPr>
              <w:jc w:val="both"/>
              <w:rPr>
                <w:rFonts w:cs="Arial"/>
                <w:color w:val="000000"/>
                <w:szCs w:val="22"/>
              </w:rPr>
            </w:pPr>
            <w:r>
              <w:rPr>
                <w:rFonts w:cs="Arial"/>
                <w:color w:val="000000"/>
                <w:szCs w:val="22"/>
              </w:rPr>
              <w:t>Der Wahlvorschlag - Drucksache 17/</w:t>
            </w:r>
            <w:r w:rsidR="00FF5578">
              <w:rPr>
                <w:rFonts w:cs="Arial"/>
                <w:color w:val="000000"/>
                <w:szCs w:val="22"/>
              </w:rPr>
              <w:t>3848</w:t>
            </w:r>
            <w:r>
              <w:rPr>
                <w:rFonts w:cs="Arial"/>
                <w:color w:val="000000"/>
                <w:szCs w:val="22"/>
              </w:rPr>
              <w:t xml:space="preserve"> - wurde einstimmig angenommen. </w:t>
            </w:r>
          </w:p>
        </w:tc>
      </w:tr>
      <w:tr w:rsidR="00256C4B" w:rsidRPr="00F31442" w14:paraId="38B9D7B1" w14:textId="77777777" w:rsidTr="00585F7C">
        <w:trPr>
          <w:cantSplit/>
        </w:trPr>
        <w:tc>
          <w:tcPr>
            <w:tcW w:w="536" w:type="dxa"/>
          </w:tcPr>
          <w:p w14:paraId="69E18BA2" w14:textId="77777777" w:rsidR="00256C4B" w:rsidRDefault="00256C4B" w:rsidP="00FF5578">
            <w:pPr>
              <w:jc w:val="right"/>
              <w:rPr>
                <w:rFonts w:cs="Arial"/>
                <w:b/>
                <w:szCs w:val="22"/>
              </w:rPr>
            </w:pPr>
            <w:r>
              <w:rPr>
                <w:rFonts w:cs="Arial"/>
                <w:b/>
                <w:szCs w:val="22"/>
              </w:rPr>
              <w:t>2</w:t>
            </w:r>
            <w:r w:rsidR="00FF5578">
              <w:rPr>
                <w:rFonts w:cs="Arial"/>
                <w:b/>
                <w:szCs w:val="22"/>
              </w:rPr>
              <w:t>0</w:t>
            </w:r>
            <w:r>
              <w:rPr>
                <w:rFonts w:cs="Arial"/>
                <w:b/>
                <w:szCs w:val="22"/>
              </w:rPr>
              <w:t>.</w:t>
            </w:r>
          </w:p>
        </w:tc>
        <w:tc>
          <w:tcPr>
            <w:tcW w:w="4138" w:type="dxa"/>
          </w:tcPr>
          <w:p w14:paraId="0CB6B4C0" w14:textId="77777777" w:rsidR="00256C4B" w:rsidRDefault="00256C4B" w:rsidP="00585F7C">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eastAsiaTheme="minorHAnsi" w:cs="Arial"/>
                <w:color w:val="000000"/>
                <w:szCs w:val="22"/>
                <w:lang w:eastAsia="en-US"/>
              </w:rPr>
            </w:pPr>
            <w:r>
              <w:rPr>
                <w:rFonts w:eastAsiaTheme="minorHAnsi" w:cs="Arial"/>
                <w:b/>
                <w:color w:val="000000"/>
                <w:szCs w:val="22"/>
                <w:lang w:eastAsia="en-US"/>
              </w:rPr>
              <w:t>Nachwahl zur Umbesetzung eines stellvertretenden Mitglieds des Parlamentarischen Untersuchungsausschusses I (Fall Amri)</w:t>
            </w:r>
          </w:p>
          <w:p w14:paraId="5840D6A2" w14:textId="77777777" w:rsidR="00256C4B" w:rsidRPr="00E6172B" w:rsidRDefault="00256C4B" w:rsidP="00585F7C">
            <w:pPr>
              <w:pStyle w:val="Default"/>
              <w:ind w:firstLine="632"/>
              <w:rPr>
                <w:bCs/>
                <w:sz w:val="22"/>
                <w:szCs w:val="22"/>
              </w:rPr>
            </w:pPr>
          </w:p>
          <w:p w14:paraId="4A76D71F" w14:textId="77777777" w:rsidR="00256C4B" w:rsidRPr="00E6172B" w:rsidRDefault="00256C4B" w:rsidP="00585F7C">
            <w:pPr>
              <w:pStyle w:val="Default"/>
              <w:ind w:firstLine="632"/>
              <w:rPr>
                <w:bCs/>
                <w:sz w:val="22"/>
                <w:szCs w:val="22"/>
              </w:rPr>
            </w:pPr>
            <w:r w:rsidRPr="00E6172B">
              <w:rPr>
                <w:bCs/>
                <w:sz w:val="22"/>
                <w:szCs w:val="22"/>
              </w:rPr>
              <w:t>Wahlvorschlag</w:t>
            </w:r>
          </w:p>
          <w:p w14:paraId="4C27AB09" w14:textId="77777777" w:rsidR="00256C4B" w:rsidRDefault="00256C4B" w:rsidP="00585F7C">
            <w:pPr>
              <w:pStyle w:val="Default"/>
              <w:ind w:firstLine="632"/>
              <w:rPr>
                <w:bCs/>
                <w:sz w:val="22"/>
                <w:szCs w:val="22"/>
              </w:rPr>
            </w:pPr>
            <w:r>
              <w:rPr>
                <w:bCs/>
                <w:sz w:val="22"/>
                <w:szCs w:val="22"/>
              </w:rPr>
              <w:t>der Fraktion der SPD</w:t>
            </w:r>
          </w:p>
          <w:p w14:paraId="28D94BE4" w14:textId="77777777" w:rsidR="00256C4B" w:rsidRPr="00E6172B" w:rsidRDefault="00256C4B" w:rsidP="00585F7C">
            <w:pPr>
              <w:pStyle w:val="Default"/>
              <w:ind w:firstLine="632"/>
              <w:rPr>
                <w:bCs/>
                <w:sz w:val="22"/>
                <w:szCs w:val="22"/>
              </w:rPr>
            </w:pPr>
            <w:r w:rsidRPr="00E6172B">
              <w:rPr>
                <w:bCs/>
                <w:sz w:val="22"/>
                <w:szCs w:val="22"/>
              </w:rPr>
              <w:t>Drucksache 17/</w:t>
            </w:r>
            <w:r>
              <w:rPr>
                <w:bCs/>
                <w:sz w:val="22"/>
                <w:szCs w:val="22"/>
              </w:rPr>
              <w:t>3816</w:t>
            </w:r>
          </w:p>
          <w:p w14:paraId="33413894" w14:textId="77777777" w:rsidR="00256C4B" w:rsidRDefault="00256C4B" w:rsidP="00585F7C">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eastAsiaTheme="minorHAnsi" w:cs="Arial"/>
                <w:color w:val="000000"/>
                <w:szCs w:val="22"/>
                <w:lang w:eastAsia="en-US"/>
              </w:rPr>
            </w:pPr>
          </w:p>
          <w:p w14:paraId="68245BEE" w14:textId="77777777" w:rsidR="00256C4B" w:rsidRPr="003D1E69" w:rsidRDefault="00256C4B" w:rsidP="00585F7C">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eastAsiaTheme="minorHAnsi" w:cs="Arial"/>
                <w:color w:val="000000"/>
                <w:szCs w:val="22"/>
                <w:lang w:eastAsia="en-US"/>
              </w:rPr>
            </w:pPr>
          </w:p>
        </w:tc>
        <w:tc>
          <w:tcPr>
            <w:tcW w:w="575" w:type="dxa"/>
          </w:tcPr>
          <w:p w14:paraId="55E7B551" w14:textId="77777777" w:rsidR="00256C4B" w:rsidRPr="00E6172B" w:rsidRDefault="00256C4B" w:rsidP="00585F7C">
            <w:pPr>
              <w:jc w:val="both"/>
              <w:rPr>
                <w:rFonts w:cs="Arial"/>
                <w:color w:val="000000"/>
                <w:szCs w:val="22"/>
              </w:rPr>
            </w:pPr>
          </w:p>
        </w:tc>
        <w:tc>
          <w:tcPr>
            <w:tcW w:w="4034" w:type="dxa"/>
          </w:tcPr>
          <w:p w14:paraId="3523C7EE" w14:textId="77777777" w:rsidR="00256C4B" w:rsidRPr="00C3662A" w:rsidRDefault="00C3662A" w:rsidP="00585F7C">
            <w:pPr>
              <w:jc w:val="both"/>
              <w:rPr>
                <w:rFonts w:cs="Arial"/>
                <w:color w:val="000000"/>
                <w:szCs w:val="22"/>
              </w:rPr>
            </w:pPr>
            <w:r>
              <w:rPr>
                <w:rFonts w:cs="Arial"/>
                <w:color w:val="000000"/>
                <w:szCs w:val="22"/>
              </w:rPr>
              <w:t xml:space="preserve">Der Wahlvorschlag - Drucksache 17/3816 - wurde einstimmig angenommen. </w:t>
            </w:r>
          </w:p>
        </w:tc>
      </w:tr>
      <w:tr w:rsidR="00256C4B" w:rsidRPr="00F31442" w14:paraId="4CD182CD" w14:textId="77777777" w:rsidTr="00585F7C">
        <w:trPr>
          <w:cantSplit/>
        </w:trPr>
        <w:tc>
          <w:tcPr>
            <w:tcW w:w="536" w:type="dxa"/>
          </w:tcPr>
          <w:p w14:paraId="4C948029" w14:textId="77777777" w:rsidR="00256C4B" w:rsidRPr="00E6172B" w:rsidRDefault="00256C4B" w:rsidP="00FF5578">
            <w:pPr>
              <w:jc w:val="right"/>
              <w:rPr>
                <w:rFonts w:cs="Arial"/>
                <w:b/>
                <w:szCs w:val="22"/>
              </w:rPr>
            </w:pPr>
            <w:r>
              <w:rPr>
                <w:rFonts w:cs="Arial"/>
                <w:b/>
                <w:szCs w:val="22"/>
              </w:rPr>
              <w:t>2</w:t>
            </w:r>
            <w:r w:rsidR="00FF5578">
              <w:rPr>
                <w:rFonts w:cs="Arial"/>
                <w:b/>
                <w:szCs w:val="22"/>
              </w:rPr>
              <w:t>1</w:t>
            </w:r>
            <w:r w:rsidRPr="00E6172B">
              <w:rPr>
                <w:rFonts w:cs="Arial"/>
                <w:b/>
                <w:szCs w:val="22"/>
              </w:rPr>
              <w:t>.</w:t>
            </w:r>
          </w:p>
        </w:tc>
        <w:tc>
          <w:tcPr>
            <w:tcW w:w="4138" w:type="dxa"/>
          </w:tcPr>
          <w:p w14:paraId="78057D15" w14:textId="77777777" w:rsidR="00256C4B" w:rsidRDefault="00256C4B" w:rsidP="00585F7C">
            <w:pPr>
              <w:tabs>
                <w:tab w:val="left" w:pos="-1094"/>
                <w:tab w:val="left" w:pos="-703"/>
                <w:tab w:val="left" w:pos="-329"/>
                <w:tab w:val="left" w:pos="17"/>
                <w:tab w:val="left" w:pos="1129"/>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cs="Arial"/>
                <w:b/>
                <w:bCs/>
                <w:szCs w:val="22"/>
              </w:rPr>
            </w:pPr>
            <w:r w:rsidRPr="00E6172B">
              <w:rPr>
                <w:rFonts w:cs="Arial"/>
                <w:b/>
                <w:bCs/>
                <w:szCs w:val="22"/>
              </w:rPr>
              <w:t xml:space="preserve">In den Ausschüssen erledigte Anträge </w:t>
            </w:r>
          </w:p>
          <w:p w14:paraId="059C86D1" w14:textId="77777777" w:rsidR="00C3662A" w:rsidRPr="00E6172B" w:rsidRDefault="00C3662A" w:rsidP="00585F7C">
            <w:pPr>
              <w:tabs>
                <w:tab w:val="left" w:pos="-1094"/>
                <w:tab w:val="left" w:pos="-703"/>
                <w:tab w:val="left" w:pos="-329"/>
                <w:tab w:val="left" w:pos="17"/>
                <w:tab w:val="left" w:pos="1129"/>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cs="Arial"/>
                <w:b/>
                <w:bCs/>
                <w:szCs w:val="22"/>
              </w:rPr>
            </w:pPr>
          </w:p>
          <w:p w14:paraId="60ECC0E3" w14:textId="77777777" w:rsidR="00256C4B" w:rsidRPr="00C3662A" w:rsidRDefault="00C3662A" w:rsidP="00585F7C">
            <w:pPr>
              <w:tabs>
                <w:tab w:val="left" w:pos="-1094"/>
                <w:tab w:val="left" w:pos="-703"/>
                <w:tab w:val="left" w:pos="-329"/>
                <w:tab w:val="left" w:pos="-288"/>
                <w:tab w:val="left" w:pos="17"/>
                <w:tab w:val="left" w:pos="931"/>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567" w:hanging="567"/>
              <w:jc w:val="both"/>
              <w:rPr>
                <w:rFonts w:cs="Arial"/>
                <w:bCs/>
                <w:szCs w:val="22"/>
              </w:rPr>
            </w:pPr>
            <w:r>
              <w:rPr>
                <w:rFonts w:cs="Arial"/>
                <w:b/>
                <w:bCs/>
                <w:szCs w:val="22"/>
              </w:rPr>
              <w:tab/>
            </w:r>
            <w:r w:rsidRPr="00C3662A">
              <w:rPr>
                <w:rFonts w:cs="Arial"/>
                <w:bCs/>
                <w:szCs w:val="22"/>
              </w:rPr>
              <w:tab/>
            </w:r>
            <w:r w:rsidR="00256C4B" w:rsidRPr="00C3662A">
              <w:rPr>
                <w:rFonts w:cs="Arial"/>
                <w:bCs/>
                <w:szCs w:val="22"/>
              </w:rPr>
              <w:t>Übersicht 11</w:t>
            </w:r>
          </w:p>
          <w:p w14:paraId="75B0B0CF" w14:textId="77777777" w:rsidR="00C3662A" w:rsidRPr="00C3662A" w:rsidRDefault="00256C4B" w:rsidP="00585F7C">
            <w:pPr>
              <w:tabs>
                <w:tab w:val="left" w:pos="-1094"/>
                <w:tab w:val="left" w:pos="-703"/>
                <w:tab w:val="left" w:pos="-329"/>
                <w:tab w:val="left" w:pos="-288"/>
                <w:tab w:val="left" w:pos="17"/>
                <w:tab w:val="left" w:pos="931"/>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567" w:hanging="567"/>
              <w:jc w:val="both"/>
              <w:rPr>
                <w:rFonts w:cs="Arial"/>
                <w:bCs/>
                <w:szCs w:val="22"/>
              </w:rPr>
            </w:pPr>
            <w:r w:rsidRPr="00C3662A">
              <w:rPr>
                <w:rFonts w:cs="Arial"/>
                <w:bCs/>
                <w:szCs w:val="22"/>
              </w:rPr>
              <w:tab/>
            </w:r>
            <w:r w:rsidRPr="00C3662A">
              <w:rPr>
                <w:rFonts w:cs="Arial"/>
                <w:bCs/>
                <w:szCs w:val="22"/>
              </w:rPr>
              <w:tab/>
              <w:t>gem</w:t>
            </w:r>
            <w:r w:rsidR="00C3662A" w:rsidRPr="00C3662A">
              <w:rPr>
                <w:rFonts w:cs="Arial"/>
                <w:bCs/>
                <w:szCs w:val="22"/>
              </w:rPr>
              <w:t>äß</w:t>
            </w:r>
            <w:r w:rsidRPr="00C3662A">
              <w:rPr>
                <w:rFonts w:cs="Arial"/>
                <w:bCs/>
                <w:szCs w:val="22"/>
              </w:rPr>
              <w:t xml:space="preserve"> § 82 Abs. 2 </w:t>
            </w:r>
          </w:p>
          <w:p w14:paraId="167BE811" w14:textId="77777777" w:rsidR="00256C4B" w:rsidRPr="00C3662A" w:rsidRDefault="00C3662A" w:rsidP="00585F7C">
            <w:pPr>
              <w:tabs>
                <w:tab w:val="left" w:pos="-1094"/>
                <w:tab w:val="left" w:pos="-703"/>
                <w:tab w:val="left" w:pos="-329"/>
                <w:tab w:val="left" w:pos="-288"/>
                <w:tab w:val="left" w:pos="17"/>
                <w:tab w:val="left" w:pos="931"/>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567" w:hanging="567"/>
              <w:jc w:val="both"/>
              <w:rPr>
                <w:rFonts w:cs="Arial"/>
                <w:bCs/>
                <w:szCs w:val="22"/>
              </w:rPr>
            </w:pPr>
            <w:r w:rsidRPr="00C3662A">
              <w:rPr>
                <w:rFonts w:cs="Arial"/>
                <w:bCs/>
                <w:szCs w:val="22"/>
              </w:rPr>
              <w:tab/>
            </w:r>
            <w:r w:rsidRPr="00C3662A">
              <w:rPr>
                <w:rFonts w:cs="Arial"/>
                <w:bCs/>
                <w:szCs w:val="22"/>
              </w:rPr>
              <w:tab/>
              <w:t xml:space="preserve">der Geschäftsordnung </w:t>
            </w:r>
          </w:p>
          <w:p w14:paraId="2A829930" w14:textId="77777777" w:rsidR="00256C4B" w:rsidRPr="00E6172B" w:rsidRDefault="00256C4B" w:rsidP="00585F7C">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cs="Arial"/>
                <w:bCs/>
                <w:szCs w:val="22"/>
              </w:rPr>
            </w:pPr>
          </w:p>
          <w:p w14:paraId="6F3B8513" w14:textId="77777777" w:rsidR="00256C4B" w:rsidRPr="00E6172B" w:rsidRDefault="00256C4B" w:rsidP="00585F7C">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cs="Arial"/>
                <w:bCs/>
                <w:szCs w:val="22"/>
              </w:rPr>
            </w:pPr>
            <w:r w:rsidRPr="00E6172B">
              <w:rPr>
                <w:rFonts w:cs="Arial"/>
                <w:bCs/>
                <w:szCs w:val="22"/>
              </w:rPr>
              <w:t>Drucksache 17/</w:t>
            </w:r>
            <w:r>
              <w:rPr>
                <w:rFonts w:cs="Arial"/>
                <w:bCs/>
                <w:szCs w:val="22"/>
              </w:rPr>
              <w:t>3834</w:t>
            </w:r>
          </w:p>
          <w:p w14:paraId="596D2469" w14:textId="77777777" w:rsidR="00256C4B" w:rsidRPr="00E6172B" w:rsidRDefault="00256C4B" w:rsidP="00585F7C">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cs="Arial"/>
                <w:bCs/>
                <w:szCs w:val="22"/>
              </w:rPr>
            </w:pPr>
          </w:p>
          <w:p w14:paraId="4B1AA962" w14:textId="77777777" w:rsidR="00256C4B" w:rsidRPr="00E6172B" w:rsidRDefault="00256C4B" w:rsidP="00585F7C">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cs="Arial"/>
                <w:bCs/>
                <w:szCs w:val="22"/>
              </w:rPr>
            </w:pPr>
            <w:r w:rsidRPr="00E6172B">
              <w:rPr>
                <w:rFonts w:cs="Arial"/>
                <w:bCs/>
                <w:szCs w:val="22"/>
              </w:rPr>
              <w:t>Abstimmungsergebnisse</w:t>
            </w:r>
          </w:p>
          <w:p w14:paraId="58E0FB41" w14:textId="77777777" w:rsidR="00256C4B" w:rsidRPr="00E6172B" w:rsidRDefault="00256C4B" w:rsidP="00585F7C">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cs="Arial"/>
                <w:bCs/>
                <w:szCs w:val="22"/>
              </w:rPr>
            </w:pPr>
            <w:r w:rsidRPr="00E6172B">
              <w:rPr>
                <w:rFonts w:cs="Arial"/>
                <w:bCs/>
                <w:szCs w:val="22"/>
              </w:rPr>
              <w:t>der Ausschüsse</w:t>
            </w:r>
          </w:p>
          <w:p w14:paraId="4A13C09C" w14:textId="77777777" w:rsidR="00256C4B" w:rsidRPr="00E6172B" w:rsidRDefault="00256C4B" w:rsidP="00585F7C">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cs="Arial"/>
                <w:bCs/>
                <w:szCs w:val="22"/>
              </w:rPr>
            </w:pPr>
          </w:p>
          <w:tbl>
            <w:tblPr>
              <w:tblW w:w="0" w:type="auto"/>
              <w:tblInd w:w="600" w:type="dxa"/>
              <w:tblLayout w:type="fixed"/>
              <w:tblLook w:val="04A0" w:firstRow="1" w:lastRow="0" w:firstColumn="1" w:lastColumn="0" w:noHBand="0" w:noVBand="1"/>
            </w:tblPr>
            <w:tblGrid>
              <w:gridCol w:w="1843"/>
              <w:gridCol w:w="1276"/>
            </w:tblGrid>
            <w:tr w:rsidR="00256C4B" w:rsidRPr="00E6172B" w14:paraId="3BF64C20" w14:textId="77777777" w:rsidTr="00585F7C">
              <w:tc>
                <w:tcPr>
                  <w:tcW w:w="1843" w:type="dxa"/>
                </w:tcPr>
                <w:p w14:paraId="72D0EBE6" w14:textId="77777777" w:rsidR="00256C4B" w:rsidRDefault="00256C4B" w:rsidP="00585F7C">
                  <w:r>
                    <w:t>17/1440</w:t>
                  </w:r>
                </w:p>
              </w:tc>
              <w:tc>
                <w:tcPr>
                  <w:tcW w:w="1276" w:type="dxa"/>
                </w:tcPr>
                <w:p w14:paraId="53F6BE7B" w14:textId="77777777" w:rsidR="00256C4B" w:rsidRDefault="00256C4B" w:rsidP="00585F7C">
                  <w:r>
                    <w:t>AHKBW</w:t>
                  </w:r>
                </w:p>
              </w:tc>
            </w:tr>
            <w:tr w:rsidR="00256C4B" w:rsidRPr="00E6172B" w14:paraId="063D6DCF" w14:textId="77777777" w:rsidTr="00585F7C">
              <w:tc>
                <w:tcPr>
                  <w:tcW w:w="1843" w:type="dxa"/>
                </w:tcPr>
                <w:p w14:paraId="72D3407D" w14:textId="77777777" w:rsidR="00256C4B" w:rsidRDefault="00256C4B" w:rsidP="00585F7C">
                  <w:r>
                    <w:t>17/1991</w:t>
                  </w:r>
                </w:p>
              </w:tc>
              <w:tc>
                <w:tcPr>
                  <w:tcW w:w="1276" w:type="dxa"/>
                </w:tcPr>
                <w:p w14:paraId="2D5DE596" w14:textId="77777777" w:rsidR="00256C4B" w:rsidRDefault="00256C4B" w:rsidP="00585F7C">
                  <w:r>
                    <w:t>IA</w:t>
                  </w:r>
                </w:p>
              </w:tc>
            </w:tr>
            <w:tr w:rsidR="00256C4B" w:rsidRPr="00E6172B" w14:paraId="5AFFDEAA" w14:textId="77777777" w:rsidTr="00585F7C">
              <w:tc>
                <w:tcPr>
                  <w:tcW w:w="1843" w:type="dxa"/>
                </w:tcPr>
                <w:p w14:paraId="7DAA4828" w14:textId="77777777" w:rsidR="00256C4B" w:rsidRDefault="00256C4B" w:rsidP="00585F7C">
                  <w:r>
                    <w:t>17/2058</w:t>
                  </w:r>
                </w:p>
              </w:tc>
              <w:tc>
                <w:tcPr>
                  <w:tcW w:w="1276" w:type="dxa"/>
                </w:tcPr>
                <w:p w14:paraId="089F1BF3" w14:textId="77777777" w:rsidR="00256C4B" w:rsidRDefault="00256C4B" w:rsidP="00585F7C">
                  <w:r>
                    <w:t xml:space="preserve">ADI </w:t>
                  </w:r>
                </w:p>
              </w:tc>
            </w:tr>
            <w:tr w:rsidR="00256C4B" w:rsidRPr="00E6172B" w14:paraId="512BBD40" w14:textId="77777777" w:rsidTr="00585F7C">
              <w:tc>
                <w:tcPr>
                  <w:tcW w:w="1843" w:type="dxa"/>
                </w:tcPr>
                <w:p w14:paraId="250E121A" w14:textId="77777777" w:rsidR="00256C4B" w:rsidRDefault="00256C4B" w:rsidP="00585F7C">
                  <w:r>
                    <w:t>17/3804 (EA)</w:t>
                  </w:r>
                </w:p>
              </w:tc>
              <w:tc>
                <w:tcPr>
                  <w:tcW w:w="1276" w:type="dxa"/>
                </w:tcPr>
                <w:p w14:paraId="27D929F7" w14:textId="77777777" w:rsidR="00256C4B" w:rsidRDefault="00256C4B" w:rsidP="00585F7C">
                  <w:r>
                    <w:t>ADI</w:t>
                  </w:r>
                </w:p>
              </w:tc>
            </w:tr>
            <w:tr w:rsidR="00256C4B" w:rsidRPr="00E6172B" w14:paraId="74FB2AB1" w14:textId="77777777" w:rsidTr="00585F7C">
              <w:tc>
                <w:tcPr>
                  <w:tcW w:w="1843" w:type="dxa"/>
                </w:tcPr>
                <w:p w14:paraId="160815E5" w14:textId="77777777" w:rsidR="00256C4B" w:rsidRDefault="00256C4B" w:rsidP="00585F7C">
                  <w:r>
                    <w:t xml:space="preserve">17/3023 </w:t>
                  </w:r>
                </w:p>
                <w:p w14:paraId="4F3CBD45" w14:textId="77777777" w:rsidR="00256C4B" w:rsidRDefault="00256C4B" w:rsidP="00585F7C">
                  <w:r>
                    <w:t>(Neudruck)</w:t>
                  </w:r>
                </w:p>
              </w:tc>
              <w:tc>
                <w:tcPr>
                  <w:tcW w:w="1276" w:type="dxa"/>
                </w:tcPr>
                <w:p w14:paraId="6835DA0E" w14:textId="77777777" w:rsidR="00256C4B" w:rsidRDefault="00256C4B" w:rsidP="00585F7C">
                  <w:r>
                    <w:t>IA</w:t>
                  </w:r>
                </w:p>
              </w:tc>
            </w:tr>
            <w:tr w:rsidR="00256C4B" w:rsidRPr="00E6172B" w14:paraId="5D3C1BB6" w14:textId="77777777" w:rsidTr="00585F7C">
              <w:tc>
                <w:tcPr>
                  <w:tcW w:w="1843" w:type="dxa"/>
                </w:tcPr>
                <w:p w14:paraId="62A1BFCF" w14:textId="77777777" w:rsidR="00256C4B" w:rsidRDefault="00256C4B" w:rsidP="00585F7C">
                  <w:r>
                    <w:t>17/3595</w:t>
                  </w:r>
                </w:p>
              </w:tc>
              <w:tc>
                <w:tcPr>
                  <w:tcW w:w="1276" w:type="dxa"/>
                </w:tcPr>
                <w:p w14:paraId="72485D9C" w14:textId="77777777" w:rsidR="00256C4B" w:rsidRDefault="00256C4B" w:rsidP="00585F7C">
                  <w:r>
                    <w:t>HFA</w:t>
                  </w:r>
                </w:p>
              </w:tc>
            </w:tr>
          </w:tbl>
          <w:p w14:paraId="660000A3" w14:textId="77777777" w:rsidR="00256C4B" w:rsidRPr="00E6172B" w:rsidRDefault="00256C4B" w:rsidP="00585F7C">
            <w:pPr>
              <w:tabs>
                <w:tab w:val="left" w:pos="-1094"/>
                <w:tab w:val="left" w:pos="-703"/>
                <w:tab w:val="left" w:pos="-329"/>
              </w:tabs>
              <w:jc w:val="both"/>
              <w:rPr>
                <w:rFonts w:cs="Arial"/>
                <w:bCs/>
                <w:szCs w:val="22"/>
              </w:rPr>
            </w:pPr>
          </w:p>
          <w:p w14:paraId="29256028" w14:textId="77777777" w:rsidR="00256C4B" w:rsidRPr="00E6172B" w:rsidRDefault="00256C4B" w:rsidP="00585F7C">
            <w:pPr>
              <w:autoSpaceDE w:val="0"/>
              <w:autoSpaceDN w:val="0"/>
              <w:adjustRightInd w:val="0"/>
              <w:jc w:val="both"/>
              <w:rPr>
                <w:rFonts w:eastAsiaTheme="minorHAnsi" w:cs="Arial"/>
                <w:bCs/>
                <w:szCs w:val="22"/>
                <w:lang w:eastAsia="en-US"/>
              </w:rPr>
            </w:pPr>
          </w:p>
        </w:tc>
        <w:tc>
          <w:tcPr>
            <w:tcW w:w="575" w:type="dxa"/>
          </w:tcPr>
          <w:p w14:paraId="19E6AA70" w14:textId="77777777" w:rsidR="00256C4B" w:rsidRPr="00E6172B" w:rsidRDefault="00256C4B" w:rsidP="00585F7C">
            <w:pPr>
              <w:jc w:val="both"/>
              <w:rPr>
                <w:rFonts w:cs="Arial"/>
                <w:szCs w:val="22"/>
              </w:rPr>
            </w:pPr>
          </w:p>
        </w:tc>
        <w:tc>
          <w:tcPr>
            <w:tcW w:w="4034" w:type="dxa"/>
          </w:tcPr>
          <w:p w14:paraId="41253E3D" w14:textId="77777777" w:rsidR="00256C4B" w:rsidRPr="00C3662A" w:rsidRDefault="00C3662A" w:rsidP="000F03FC">
            <w:pPr>
              <w:jc w:val="both"/>
              <w:rPr>
                <w:rFonts w:cs="Arial"/>
                <w:szCs w:val="22"/>
              </w:rPr>
            </w:pPr>
            <w:r>
              <w:rPr>
                <w:rFonts w:cs="Arial"/>
                <w:szCs w:val="22"/>
              </w:rPr>
              <w:t xml:space="preserve">Die Abstimmungsergebnisse in Übersicht 11 - Drucksache 17/3834 - wurden </w:t>
            </w:r>
            <w:r w:rsidR="000F03FC">
              <w:rPr>
                <w:rFonts w:cs="Arial"/>
                <w:szCs w:val="22"/>
              </w:rPr>
              <w:t>einstimmig bestätigt</w:t>
            </w:r>
            <w:r>
              <w:rPr>
                <w:rFonts w:cs="Arial"/>
                <w:szCs w:val="22"/>
              </w:rPr>
              <w:t xml:space="preserve">. </w:t>
            </w:r>
          </w:p>
        </w:tc>
      </w:tr>
    </w:tbl>
    <w:p w14:paraId="1C93C7BE" w14:textId="77777777" w:rsidR="00256C4B" w:rsidRDefault="00256C4B" w:rsidP="00256C4B">
      <w:pPr>
        <w:jc w:val="right"/>
        <w:rPr>
          <w:rFonts w:cs="Arial"/>
          <w:b/>
          <w:bCs/>
          <w:i/>
          <w:sz w:val="28"/>
          <w:szCs w:val="28"/>
        </w:rPr>
      </w:pPr>
    </w:p>
    <w:p w14:paraId="6C62929F" w14:textId="77777777" w:rsidR="00C3662A" w:rsidRDefault="00C3662A" w:rsidP="00BA0D50">
      <w:pPr>
        <w:rPr>
          <w:rFonts w:cs="Arial"/>
          <w:bCs/>
          <w:szCs w:val="22"/>
        </w:rPr>
      </w:pPr>
    </w:p>
    <w:p w14:paraId="1C9FCC5C" w14:textId="77777777" w:rsidR="0054261E" w:rsidRDefault="0054261E" w:rsidP="000A393C">
      <w:pPr>
        <w:rPr>
          <w:rFonts w:cs="Arial"/>
          <w:bCs/>
          <w:szCs w:val="22"/>
        </w:rPr>
      </w:pPr>
    </w:p>
    <w:p w14:paraId="396F9CCB" w14:textId="77777777" w:rsidR="004B5A85" w:rsidRDefault="004B5A85" w:rsidP="004B5A85">
      <w:pPr>
        <w:jc w:val="center"/>
      </w:pPr>
    </w:p>
    <w:p w14:paraId="09DEFA81" w14:textId="77777777" w:rsidR="004B5A85" w:rsidRDefault="004B5A85" w:rsidP="004B5A85">
      <w:pPr>
        <w:jc w:val="center"/>
      </w:pPr>
      <w:r>
        <w:t>……….……………………………</w:t>
      </w:r>
    </w:p>
    <w:p w14:paraId="4A3CE9C6" w14:textId="77777777" w:rsidR="004B5A85" w:rsidRDefault="004B5A85" w:rsidP="004B5A85">
      <w:pPr>
        <w:jc w:val="center"/>
      </w:pPr>
      <w:r>
        <w:t>Präsident</w:t>
      </w:r>
    </w:p>
    <w:p w14:paraId="1DE132A3" w14:textId="77777777" w:rsidR="004B5A85" w:rsidRDefault="004B5A85" w:rsidP="004B5A85">
      <w:pPr>
        <w:jc w:val="center"/>
      </w:pPr>
    </w:p>
    <w:p w14:paraId="63606BA8" w14:textId="77777777" w:rsidR="00F82A13" w:rsidRDefault="004B5A85" w:rsidP="00CE70D3">
      <w:pPr>
        <w:jc w:val="center"/>
      </w:pPr>
      <w:r>
        <w:t>……………………………………….</w:t>
      </w:r>
      <w:r>
        <w:tab/>
      </w:r>
      <w:r>
        <w:tab/>
      </w:r>
      <w:r>
        <w:tab/>
        <w:t>……………………………………………</w:t>
      </w:r>
      <w:r>
        <w:tab/>
        <w:t>Schriftführer/in</w:t>
      </w:r>
      <w:r>
        <w:tab/>
      </w:r>
      <w:r>
        <w:tab/>
      </w:r>
      <w:r>
        <w:tab/>
      </w:r>
      <w:r>
        <w:tab/>
      </w:r>
      <w:r>
        <w:tab/>
        <w:t>Schriftführer/in</w:t>
      </w:r>
      <w:bookmarkEnd w:id="0"/>
    </w:p>
    <w:sectPr w:rsidR="00F82A13" w:rsidSect="007F668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9677F" w14:textId="77777777" w:rsidR="0079436D" w:rsidRDefault="0079436D" w:rsidP="004F3971">
      <w:r>
        <w:separator/>
      </w:r>
    </w:p>
  </w:endnote>
  <w:endnote w:type="continuationSeparator" w:id="0">
    <w:p w14:paraId="72D30CC9" w14:textId="77777777" w:rsidR="0079436D" w:rsidRDefault="0079436D"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54124533"/>
      <w:docPartObj>
        <w:docPartGallery w:val="Page Numbers (Bottom of Page)"/>
        <w:docPartUnique/>
      </w:docPartObj>
    </w:sdtPr>
    <w:sdtEndPr/>
    <w:sdtContent>
      <w:p w14:paraId="241011CD" w14:textId="77777777" w:rsidR="00051DEA" w:rsidRPr="00051DEA" w:rsidRDefault="00051DEA">
        <w:pPr>
          <w:pStyle w:val="Fuzeile"/>
          <w:rPr>
            <w:sz w:val="22"/>
            <w:szCs w:val="22"/>
          </w:rPr>
        </w:pPr>
      </w:p>
      <w:p w14:paraId="1787ACE2" w14:textId="77777777" w:rsidR="000B4D20" w:rsidRPr="00051DEA" w:rsidRDefault="000B14FC">
        <w:pPr>
          <w:pStyle w:val="Fuzeile"/>
          <w:rPr>
            <w:sz w:val="22"/>
            <w:szCs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4002"/>
      <w:docPartObj>
        <w:docPartGallery w:val="Page Numbers (Bottom of Page)"/>
        <w:docPartUnique/>
      </w:docPartObj>
    </w:sdtPr>
    <w:sdtEndPr/>
    <w:sdtContent>
      <w:p w14:paraId="5CAE1195" w14:textId="77777777" w:rsidR="007F668D" w:rsidRDefault="007F668D">
        <w:pPr>
          <w:pStyle w:val="Fuzeile"/>
          <w:jc w:val="center"/>
        </w:pPr>
        <w:r>
          <w:fldChar w:fldCharType="begin"/>
        </w:r>
        <w:r>
          <w:instrText>PAGE   \* MERGEFORMAT</w:instrText>
        </w:r>
        <w:r>
          <w:fldChar w:fldCharType="separate"/>
        </w:r>
        <w:r w:rsidR="000B14FC">
          <w:rPr>
            <w:noProof/>
          </w:rPr>
          <w:t>7</w:t>
        </w:r>
        <w:r>
          <w:fldChar w:fldCharType="end"/>
        </w:r>
      </w:p>
    </w:sdtContent>
  </w:sdt>
  <w:p w14:paraId="1CE56649" w14:textId="77777777" w:rsidR="00214A9A" w:rsidRPr="00051DEA" w:rsidRDefault="00214A9A" w:rsidP="006E4119">
    <w:pPr>
      <w:pStyle w:val="Fuzeile"/>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B4847" w14:textId="77777777" w:rsidR="00214A9A" w:rsidRPr="00214A9A" w:rsidRDefault="00214A9A" w:rsidP="002158AD">
    <w:pPr>
      <w:pStyle w:val="Fuzeile"/>
      <w:spacing w:before="240"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8DEBD" w14:textId="77777777" w:rsidR="0079436D" w:rsidRDefault="0079436D" w:rsidP="004F3971">
      <w:r>
        <w:separator/>
      </w:r>
    </w:p>
  </w:footnote>
  <w:footnote w:type="continuationSeparator" w:id="0">
    <w:p w14:paraId="2B10AA90" w14:textId="77777777" w:rsidR="0079436D" w:rsidRDefault="0079436D"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218592486"/>
      <w:docPartObj>
        <w:docPartGallery w:val="Page Numbers (Top of Page)"/>
        <w:docPartUnique/>
      </w:docPartObj>
    </w:sdtPr>
    <w:sdtEndPr/>
    <w:sdtContent>
      <w:p w14:paraId="49D36382" w14:textId="77777777" w:rsidR="006E4119" w:rsidRPr="006E4119" w:rsidRDefault="006E4119">
        <w:pPr>
          <w:pStyle w:val="Kopfzeile"/>
          <w:jc w:val="center"/>
          <w:rPr>
            <w:rFonts w:asciiTheme="majorHAnsi" w:eastAsiaTheme="majorEastAsia" w:hAnsiTheme="majorHAnsi" w:cstheme="majorBidi"/>
            <w:sz w:val="22"/>
            <w:szCs w:val="22"/>
          </w:rPr>
        </w:pPr>
        <w:r>
          <w:rPr>
            <w:rFonts w:asciiTheme="majorHAnsi" w:eastAsiaTheme="majorEastAsia" w:hAnsiTheme="majorHAnsi" w:cstheme="majorBidi"/>
            <w:sz w:val="22"/>
            <w:szCs w:val="22"/>
          </w:rPr>
          <w:t>-</w:t>
        </w:r>
        <w:r w:rsidRPr="006E4119">
          <w:rPr>
            <w:rFonts w:asciiTheme="majorHAnsi" w:eastAsiaTheme="majorEastAsia" w:hAnsiTheme="majorHAnsi" w:cstheme="majorBidi"/>
            <w:sz w:val="22"/>
            <w:szCs w:val="22"/>
          </w:rPr>
          <w:t xml:space="preserve"> </w:t>
        </w:r>
        <w:r w:rsidRPr="006E4119">
          <w:rPr>
            <w:rFonts w:eastAsiaTheme="minorEastAsia"/>
            <w:sz w:val="22"/>
            <w:szCs w:val="22"/>
          </w:rPr>
          <w:fldChar w:fldCharType="begin"/>
        </w:r>
        <w:r w:rsidRPr="006E4119">
          <w:rPr>
            <w:sz w:val="22"/>
            <w:szCs w:val="22"/>
          </w:rPr>
          <w:instrText>PAGE    \* MERGEFORMAT</w:instrText>
        </w:r>
        <w:r w:rsidRPr="006E4119">
          <w:rPr>
            <w:rFonts w:eastAsiaTheme="minorEastAsia"/>
            <w:sz w:val="22"/>
            <w:szCs w:val="22"/>
          </w:rPr>
          <w:fldChar w:fldCharType="separate"/>
        </w:r>
        <w:r w:rsidRPr="006E4119">
          <w:rPr>
            <w:rFonts w:asciiTheme="majorHAnsi" w:eastAsiaTheme="majorEastAsia" w:hAnsiTheme="majorHAnsi" w:cstheme="majorBidi"/>
            <w:noProof/>
            <w:sz w:val="22"/>
            <w:szCs w:val="22"/>
          </w:rPr>
          <w:t>2</w:t>
        </w:r>
        <w:r w:rsidRPr="006E4119">
          <w:rPr>
            <w:rFonts w:asciiTheme="majorHAnsi" w:eastAsiaTheme="majorEastAsia" w:hAnsiTheme="majorHAnsi" w:cstheme="majorBidi"/>
            <w:sz w:val="22"/>
            <w:szCs w:val="22"/>
          </w:rPr>
          <w:fldChar w:fldCharType="end"/>
        </w:r>
        <w:r w:rsidRPr="006E4119">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w:t>
        </w:r>
      </w:p>
    </w:sdtContent>
  </w:sdt>
  <w:p w14:paraId="4D9D51D6" w14:textId="77777777" w:rsidR="00CA3DD0" w:rsidRDefault="00CA3DD0" w:rsidP="00051DEA">
    <w:pPr>
      <w:pStyle w:val="Kopfzeile"/>
      <w:rPr>
        <w:b/>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1553541136"/>
      <w:docPartObj>
        <w:docPartGallery w:val="Page Numbers (Top of Page)"/>
        <w:docPartUnique/>
      </w:docPartObj>
    </w:sdtPr>
    <w:sdtEndPr/>
    <w:sdtContent>
      <w:p w14:paraId="285AACCE" w14:textId="77777777" w:rsidR="007F668D" w:rsidRDefault="007F668D" w:rsidP="007F668D">
        <w:pPr>
          <w:pStyle w:val="Kopfzeile"/>
          <w:pBdr>
            <w:bottom w:val="single" w:sz="4" w:space="1" w:color="auto"/>
          </w:pBdr>
          <w:spacing w:before="160"/>
          <w:rPr>
            <w:b/>
            <w:sz w:val="18"/>
          </w:rPr>
        </w:pPr>
        <w:r>
          <w:rPr>
            <w:b/>
            <w:sz w:val="18"/>
          </w:rPr>
          <w:t>LANDTAG NORDRHEIN-WESTFALEN - 17. Wahlperiode</w:t>
        </w:r>
        <w:r>
          <w:rPr>
            <w:b/>
            <w:sz w:val="18"/>
          </w:rPr>
          <w:tab/>
          <w:t>PIBPr 17/3</w:t>
        </w:r>
        <w:r w:rsidR="00607E3A">
          <w:rPr>
            <w:b/>
            <w:sz w:val="18"/>
          </w:rPr>
          <w:t>6</w:t>
        </w:r>
      </w:p>
      <w:p w14:paraId="39A41F8C" w14:textId="77777777" w:rsidR="007F668D" w:rsidRDefault="00607E3A" w:rsidP="007F668D">
        <w:pPr>
          <w:pStyle w:val="Kopfzeile"/>
          <w:spacing w:before="120"/>
          <w:jc w:val="right"/>
          <w:rPr>
            <w:sz w:val="18"/>
          </w:rPr>
        </w:pPr>
        <w:r>
          <w:rPr>
            <w:sz w:val="18"/>
          </w:rPr>
          <w:t>1</w:t>
        </w:r>
        <w:r w:rsidR="00D04A57">
          <w:rPr>
            <w:sz w:val="18"/>
          </w:rPr>
          <w:t>0</w:t>
        </w:r>
        <w:r w:rsidR="007F668D">
          <w:rPr>
            <w:sz w:val="18"/>
          </w:rPr>
          <w:t>.</w:t>
        </w:r>
        <w:r>
          <w:rPr>
            <w:sz w:val="18"/>
          </w:rPr>
          <w:t>10</w:t>
        </w:r>
        <w:r w:rsidR="007F668D">
          <w:rPr>
            <w:sz w:val="18"/>
          </w:rPr>
          <w:t>.2018</w:t>
        </w:r>
      </w:p>
      <w:p w14:paraId="685B06FD" w14:textId="77777777" w:rsidR="006E4119" w:rsidRPr="007F668D" w:rsidRDefault="000B14FC" w:rsidP="007F668D">
        <w:pPr>
          <w:pStyle w:val="Kopfzeile"/>
          <w:spacing w:before="120"/>
          <w:jc w:val="right"/>
          <w:rPr>
            <w:sz w:val="1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14:paraId="0D60C379" w14:textId="77777777" w:rsidTr="00051DEA">
      <w:tc>
        <w:tcPr>
          <w:tcW w:w="4605" w:type="dxa"/>
        </w:tcPr>
        <w:p w14:paraId="1CA28716" w14:textId="77777777" w:rsidR="00051DEA" w:rsidRPr="004F3971" w:rsidRDefault="00051DEA" w:rsidP="00214A9A">
          <w:pPr>
            <w:spacing w:before="200"/>
            <w:rPr>
              <w:rFonts w:asciiTheme="minorHAnsi" w:hAnsiTheme="minorHAnsi" w:cstheme="minorHAnsi"/>
              <w:sz w:val="24"/>
            </w:rPr>
          </w:pPr>
          <w:r w:rsidRPr="004F3971">
            <w:rPr>
              <w:rFonts w:asciiTheme="minorHAnsi" w:hAnsiTheme="minorHAnsi" w:cstheme="minorHAnsi"/>
              <w:b/>
              <w:sz w:val="24"/>
            </w:rPr>
            <w:t>LANDTAG NORDRHEIN-WESTFALEN</w:t>
          </w:r>
          <w:r w:rsidR="001E15E4">
            <w:rPr>
              <w:rFonts w:asciiTheme="minorHAnsi" w:hAnsiTheme="minorHAnsi" w:cstheme="minorHAnsi"/>
              <w:sz w:val="24"/>
            </w:rPr>
            <w:br/>
            <w:t>17</w:t>
          </w:r>
          <w:r w:rsidRPr="004F3971">
            <w:rPr>
              <w:rFonts w:asciiTheme="minorHAnsi" w:hAnsiTheme="minorHAnsi" w:cstheme="minorHAnsi"/>
              <w:sz w:val="24"/>
            </w:rPr>
            <w:t>. Wahlperiode</w:t>
          </w:r>
        </w:p>
        <w:p w14:paraId="22251110" w14:textId="77777777" w:rsidR="00051DEA" w:rsidRPr="004F3971" w:rsidRDefault="00051DEA" w:rsidP="00214A9A">
          <w:pPr>
            <w:spacing w:before="180"/>
            <w:rPr>
              <w:rFonts w:asciiTheme="minorHAnsi" w:hAnsiTheme="minorHAnsi" w:cstheme="minorHAnsi"/>
            </w:rPr>
          </w:pPr>
        </w:p>
      </w:tc>
      <w:tc>
        <w:tcPr>
          <w:tcW w:w="4859" w:type="dxa"/>
        </w:tcPr>
        <w:p w14:paraId="030C63E4" w14:textId="77777777" w:rsidR="00051DEA" w:rsidRPr="004F3971" w:rsidRDefault="006E4119" w:rsidP="00FB56C4">
          <w:pPr>
            <w:ind w:right="-108"/>
            <w:jc w:val="right"/>
            <w:rPr>
              <w:rFonts w:asciiTheme="minorHAnsi" w:hAnsiTheme="minorHAnsi" w:cstheme="minorHAnsi"/>
              <w:sz w:val="24"/>
            </w:rPr>
          </w:pPr>
          <w:r>
            <w:rPr>
              <w:b/>
              <w:sz w:val="24"/>
            </w:rPr>
            <w:t>PlBPr</w:t>
          </w:r>
          <w:r w:rsidRPr="00123A1B">
            <w:rPr>
              <w:b/>
              <w:sz w:val="24"/>
            </w:rPr>
            <w:t xml:space="preserve">  </w:t>
          </w:r>
          <w:r>
            <w:rPr>
              <w:b/>
              <w:sz w:val="44"/>
              <w:szCs w:val="44"/>
            </w:rPr>
            <w:t>1</w:t>
          </w:r>
          <w:r w:rsidR="00284D44">
            <w:rPr>
              <w:b/>
              <w:sz w:val="44"/>
              <w:szCs w:val="44"/>
            </w:rPr>
            <w:t>7</w:t>
          </w:r>
          <w:r>
            <w:rPr>
              <w:b/>
              <w:sz w:val="44"/>
              <w:szCs w:val="44"/>
            </w:rPr>
            <w:t>/</w:t>
          </w:r>
          <w:r w:rsidR="007F668D">
            <w:rPr>
              <w:b/>
              <w:sz w:val="44"/>
              <w:szCs w:val="44"/>
            </w:rPr>
            <w:t>3</w:t>
          </w:r>
          <w:r w:rsidR="00FB56C4">
            <w:rPr>
              <w:b/>
              <w:sz w:val="44"/>
              <w:szCs w:val="44"/>
            </w:rPr>
            <w:t>6</w:t>
          </w:r>
        </w:p>
      </w:tc>
    </w:tr>
    <w:tr w:rsidR="00051DEA" w:rsidRPr="004F3971" w14:paraId="29803E2A" w14:textId="77777777" w:rsidTr="00051DEA">
      <w:tc>
        <w:tcPr>
          <w:tcW w:w="4605" w:type="dxa"/>
        </w:tcPr>
        <w:p w14:paraId="5437C1CA" w14:textId="77777777" w:rsidR="00051DEA" w:rsidRPr="004F3971" w:rsidRDefault="00051DEA" w:rsidP="00214A9A">
          <w:pPr>
            <w:rPr>
              <w:rFonts w:asciiTheme="minorHAnsi" w:hAnsiTheme="minorHAnsi" w:cstheme="minorHAnsi"/>
            </w:rPr>
          </w:pPr>
        </w:p>
      </w:tc>
      <w:tc>
        <w:tcPr>
          <w:tcW w:w="4859" w:type="dxa"/>
        </w:tcPr>
        <w:p w14:paraId="7A124223" w14:textId="77777777" w:rsidR="00051DEA" w:rsidRPr="004F3971" w:rsidRDefault="00FB56C4" w:rsidP="00FB56C4">
          <w:pPr>
            <w:jc w:val="right"/>
            <w:rPr>
              <w:rFonts w:asciiTheme="minorHAnsi" w:hAnsiTheme="minorHAnsi" w:cstheme="minorHAnsi"/>
              <w:sz w:val="24"/>
            </w:rPr>
          </w:pPr>
          <w:r>
            <w:rPr>
              <w:rFonts w:asciiTheme="minorHAnsi" w:hAnsiTheme="minorHAnsi" w:cstheme="minorHAnsi"/>
              <w:sz w:val="24"/>
            </w:rPr>
            <w:t>10</w:t>
          </w:r>
          <w:r w:rsidR="007F668D">
            <w:rPr>
              <w:rFonts w:asciiTheme="minorHAnsi" w:hAnsiTheme="minorHAnsi" w:cstheme="minorHAnsi"/>
              <w:sz w:val="24"/>
            </w:rPr>
            <w:t>.</w:t>
          </w:r>
          <w:r>
            <w:rPr>
              <w:rFonts w:asciiTheme="minorHAnsi" w:hAnsiTheme="minorHAnsi" w:cstheme="minorHAnsi"/>
              <w:sz w:val="24"/>
            </w:rPr>
            <w:t>10</w:t>
          </w:r>
          <w:r w:rsidR="0079436D">
            <w:rPr>
              <w:rFonts w:asciiTheme="minorHAnsi" w:hAnsiTheme="minorHAnsi" w:cstheme="minorHAnsi"/>
              <w:sz w:val="24"/>
            </w:rPr>
            <w:t>.201</w:t>
          </w:r>
          <w:r w:rsidR="00E112A1">
            <w:rPr>
              <w:rFonts w:asciiTheme="minorHAnsi" w:hAnsiTheme="minorHAnsi" w:cstheme="minorHAnsi"/>
              <w:sz w:val="24"/>
            </w:rPr>
            <w:t>8</w:t>
          </w:r>
        </w:p>
      </w:tc>
    </w:tr>
  </w:tbl>
  <w:p w14:paraId="37DD9811" w14:textId="77777777"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F29"/>
    <w:multiLevelType w:val="hybridMultilevel"/>
    <w:tmpl w:val="1E6444C0"/>
    <w:lvl w:ilvl="0" w:tplc="ACB2BBFA">
      <w:start w:val="1"/>
      <w:numFmt w:val="lowerLetter"/>
      <w:lvlText w:val="%1)"/>
      <w:lvlJc w:val="left"/>
      <w:pPr>
        <w:ind w:left="1800" w:hanging="360"/>
      </w:p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1" w15:restartNumberingAfterBreak="0">
    <w:nsid w:val="0E950B6A"/>
    <w:multiLevelType w:val="hybridMultilevel"/>
    <w:tmpl w:val="066E1914"/>
    <w:lvl w:ilvl="0" w:tplc="BF72325E">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 w15:restartNumberingAfterBreak="0">
    <w:nsid w:val="0FA2681F"/>
    <w:multiLevelType w:val="hybridMultilevel"/>
    <w:tmpl w:val="2444A3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F24A61"/>
    <w:multiLevelType w:val="hybridMultilevel"/>
    <w:tmpl w:val="C194DCE0"/>
    <w:lvl w:ilvl="0" w:tplc="FEA83676">
      <w:start w:val="1"/>
      <w:numFmt w:val="lowerLetter"/>
      <w:lvlText w:val="%1)"/>
      <w:lvlJc w:val="left"/>
      <w:pPr>
        <w:ind w:left="1800" w:hanging="360"/>
      </w:p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4" w15:restartNumberingAfterBreak="0">
    <w:nsid w:val="268E4F84"/>
    <w:multiLevelType w:val="hybridMultilevel"/>
    <w:tmpl w:val="18C6C2D0"/>
    <w:lvl w:ilvl="0" w:tplc="0F28E56C">
      <w:start w:val="1"/>
      <w:numFmt w:val="lowerLetter"/>
      <w:lvlText w:val="%1)"/>
      <w:lvlJc w:val="left"/>
      <w:pPr>
        <w:ind w:left="1425" w:hanging="360"/>
      </w:pPr>
    </w:lvl>
    <w:lvl w:ilvl="1" w:tplc="04070019">
      <w:start w:val="1"/>
      <w:numFmt w:val="lowerLetter"/>
      <w:lvlText w:val="%2."/>
      <w:lvlJc w:val="left"/>
      <w:pPr>
        <w:ind w:left="2145" w:hanging="360"/>
      </w:pPr>
    </w:lvl>
    <w:lvl w:ilvl="2" w:tplc="0407001B">
      <w:start w:val="1"/>
      <w:numFmt w:val="lowerRoman"/>
      <w:lvlText w:val="%3."/>
      <w:lvlJc w:val="right"/>
      <w:pPr>
        <w:ind w:left="2865" w:hanging="180"/>
      </w:pPr>
    </w:lvl>
    <w:lvl w:ilvl="3" w:tplc="0407000F">
      <w:start w:val="1"/>
      <w:numFmt w:val="decimal"/>
      <w:lvlText w:val="%4."/>
      <w:lvlJc w:val="left"/>
      <w:pPr>
        <w:ind w:left="3585" w:hanging="360"/>
      </w:pPr>
    </w:lvl>
    <w:lvl w:ilvl="4" w:tplc="04070019">
      <w:start w:val="1"/>
      <w:numFmt w:val="lowerLetter"/>
      <w:lvlText w:val="%5."/>
      <w:lvlJc w:val="left"/>
      <w:pPr>
        <w:ind w:left="4305" w:hanging="360"/>
      </w:pPr>
    </w:lvl>
    <w:lvl w:ilvl="5" w:tplc="0407001B">
      <w:start w:val="1"/>
      <w:numFmt w:val="lowerRoman"/>
      <w:lvlText w:val="%6."/>
      <w:lvlJc w:val="right"/>
      <w:pPr>
        <w:ind w:left="5025" w:hanging="180"/>
      </w:pPr>
    </w:lvl>
    <w:lvl w:ilvl="6" w:tplc="0407000F">
      <w:start w:val="1"/>
      <w:numFmt w:val="decimal"/>
      <w:lvlText w:val="%7."/>
      <w:lvlJc w:val="left"/>
      <w:pPr>
        <w:ind w:left="5745" w:hanging="360"/>
      </w:pPr>
    </w:lvl>
    <w:lvl w:ilvl="7" w:tplc="04070019">
      <w:start w:val="1"/>
      <w:numFmt w:val="lowerLetter"/>
      <w:lvlText w:val="%8."/>
      <w:lvlJc w:val="left"/>
      <w:pPr>
        <w:ind w:left="6465" w:hanging="360"/>
      </w:pPr>
    </w:lvl>
    <w:lvl w:ilvl="8" w:tplc="0407001B">
      <w:start w:val="1"/>
      <w:numFmt w:val="lowerRoman"/>
      <w:lvlText w:val="%9."/>
      <w:lvlJc w:val="right"/>
      <w:pPr>
        <w:ind w:left="7185" w:hanging="180"/>
      </w:pPr>
    </w:lvl>
  </w:abstractNum>
  <w:abstractNum w:abstractNumId="5" w15:restartNumberingAfterBreak="0">
    <w:nsid w:val="2ED02EF3"/>
    <w:multiLevelType w:val="hybridMultilevel"/>
    <w:tmpl w:val="4BD45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2734DB"/>
    <w:multiLevelType w:val="hybridMultilevel"/>
    <w:tmpl w:val="B50CFDD8"/>
    <w:lvl w:ilvl="0" w:tplc="AFE09648">
      <w:start w:val="1"/>
      <w:numFmt w:val="lowerLetter"/>
      <w:lvlText w:val="%1)"/>
      <w:lvlJc w:val="left"/>
      <w:pPr>
        <w:ind w:left="1800" w:hanging="360"/>
      </w:p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7" w15:restartNumberingAfterBreak="0">
    <w:nsid w:val="3B2F2C7D"/>
    <w:multiLevelType w:val="hybridMultilevel"/>
    <w:tmpl w:val="3D6268BC"/>
    <w:lvl w:ilvl="0" w:tplc="74CE7F9E">
      <w:start w:val="1"/>
      <w:numFmt w:val="decimal"/>
      <w:lvlText w:val="%1."/>
      <w:lvlJc w:val="left"/>
      <w:pPr>
        <w:ind w:left="972" w:hanging="360"/>
      </w:pPr>
      <w:rPr>
        <w:rFonts w:ascii="Arial" w:eastAsia="Times New Roman" w:hAnsi="Arial" w:cs="Arial" w:hint="default"/>
      </w:rPr>
    </w:lvl>
    <w:lvl w:ilvl="1" w:tplc="04070019" w:tentative="1">
      <w:start w:val="1"/>
      <w:numFmt w:val="lowerLetter"/>
      <w:lvlText w:val="%2."/>
      <w:lvlJc w:val="left"/>
      <w:pPr>
        <w:ind w:left="1692" w:hanging="360"/>
      </w:pPr>
    </w:lvl>
    <w:lvl w:ilvl="2" w:tplc="0407001B" w:tentative="1">
      <w:start w:val="1"/>
      <w:numFmt w:val="lowerRoman"/>
      <w:lvlText w:val="%3."/>
      <w:lvlJc w:val="right"/>
      <w:pPr>
        <w:ind w:left="2412" w:hanging="180"/>
      </w:pPr>
    </w:lvl>
    <w:lvl w:ilvl="3" w:tplc="0407000F" w:tentative="1">
      <w:start w:val="1"/>
      <w:numFmt w:val="decimal"/>
      <w:lvlText w:val="%4."/>
      <w:lvlJc w:val="left"/>
      <w:pPr>
        <w:ind w:left="3132" w:hanging="360"/>
      </w:pPr>
    </w:lvl>
    <w:lvl w:ilvl="4" w:tplc="04070019" w:tentative="1">
      <w:start w:val="1"/>
      <w:numFmt w:val="lowerLetter"/>
      <w:lvlText w:val="%5."/>
      <w:lvlJc w:val="left"/>
      <w:pPr>
        <w:ind w:left="3852" w:hanging="360"/>
      </w:pPr>
    </w:lvl>
    <w:lvl w:ilvl="5" w:tplc="0407001B" w:tentative="1">
      <w:start w:val="1"/>
      <w:numFmt w:val="lowerRoman"/>
      <w:lvlText w:val="%6."/>
      <w:lvlJc w:val="right"/>
      <w:pPr>
        <w:ind w:left="4572" w:hanging="180"/>
      </w:pPr>
    </w:lvl>
    <w:lvl w:ilvl="6" w:tplc="0407000F" w:tentative="1">
      <w:start w:val="1"/>
      <w:numFmt w:val="decimal"/>
      <w:lvlText w:val="%7."/>
      <w:lvlJc w:val="left"/>
      <w:pPr>
        <w:ind w:left="5292" w:hanging="360"/>
      </w:pPr>
    </w:lvl>
    <w:lvl w:ilvl="7" w:tplc="04070019" w:tentative="1">
      <w:start w:val="1"/>
      <w:numFmt w:val="lowerLetter"/>
      <w:lvlText w:val="%8."/>
      <w:lvlJc w:val="left"/>
      <w:pPr>
        <w:ind w:left="6012" w:hanging="360"/>
      </w:pPr>
    </w:lvl>
    <w:lvl w:ilvl="8" w:tplc="0407001B" w:tentative="1">
      <w:start w:val="1"/>
      <w:numFmt w:val="lowerRoman"/>
      <w:lvlText w:val="%9."/>
      <w:lvlJc w:val="right"/>
      <w:pPr>
        <w:ind w:left="6732" w:hanging="180"/>
      </w:pPr>
    </w:lvl>
  </w:abstractNum>
  <w:abstractNum w:abstractNumId="8" w15:restartNumberingAfterBreak="0">
    <w:nsid w:val="46D517B5"/>
    <w:multiLevelType w:val="hybridMultilevel"/>
    <w:tmpl w:val="C312115C"/>
    <w:lvl w:ilvl="0" w:tplc="FCCE1EEC">
      <w:start w:val="1"/>
      <w:numFmt w:val="decimal"/>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9" w15:restartNumberingAfterBreak="0">
    <w:nsid w:val="5E22019B"/>
    <w:multiLevelType w:val="hybridMultilevel"/>
    <w:tmpl w:val="85DCD15A"/>
    <w:lvl w:ilvl="0" w:tplc="D1183758">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5F994957"/>
    <w:multiLevelType w:val="hybridMultilevel"/>
    <w:tmpl w:val="A9E0A946"/>
    <w:lvl w:ilvl="0" w:tplc="E168E160">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1" w15:restartNumberingAfterBreak="0">
    <w:nsid w:val="64ED1E48"/>
    <w:multiLevelType w:val="hybridMultilevel"/>
    <w:tmpl w:val="D08E60CC"/>
    <w:lvl w:ilvl="0" w:tplc="BF72325E">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2" w15:restartNumberingAfterBreak="0">
    <w:nsid w:val="77CB0761"/>
    <w:multiLevelType w:val="hybridMultilevel"/>
    <w:tmpl w:val="D08E60CC"/>
    <w:lvl w:ilvl="0" w:tplc="BF72325E">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num w:numId="1">
    <w:abstractNumId w:val="2"/>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6D"/>
    <w:rsid w:val="000147D8"/>
    <w:rsid w:val="00014EE6"/>
    <w:rsid w:val="00022F60"/>
    <w:rsid w:val="00032948"/>
    <w:rsid w:val="00045012"/>
    <w:rsid w:val="00046A39"/>
    <w:rsid w:val="0005169F"/>
    <w:rsid w:val="00051DEA"/>
    <w:rsid w:val="00054534"/>
    <w:rsid w:val="000749BB"/>
    <w:rsid w:val="00081DA8"/>
    <w:rsid w:val="000944A0"/>
    <w:rsid w:val="000A393C"/>
    <w:rsid w:val="000B14FC"/>
    <w:rsid w:val="000B4D20"/>
    <w:rsid w:val="000C13B7"/>
    <w:rsid w:val="000C6BA5"/>
    <w:rsid w:val="000C7581"/>
    <w:rsid w:val="000D56DC"/>
    <w:rsid w:val="000D67E9"/>
    <w:rsid w:val="000F03FC"/>
    <w:rsid w:val="000F5E42"/>
    <w:rsid w:val="00113A1A"/>
    <w:rsid w:val="0011712A"/>
    <w:rsid w:val="00121B55"/>
    <w:rsid w:val="001277FB"/>
    <w:rsid w:val="001359F9"/>
    <w:rsid w:val="00141DDB"/>
    <w:rsid w:val="00147482"/>
    <w:rsid w:val="00153DA3"/>
    <w:rsid w:val="0015519C"/>
    <w:rsid w:val="0017386A"/>
    <w:rsid w:val="0017594C"/>
    <w:rsid w:val="00184ED9"/>
    <w:rsid w:val="00190109"/>
    <w:rsid w:val="00195C9A"/>
    <w:rsid w:val="001A2C50"/>
    <w:rsid w:val="001C075F"/>
    <w:rsid w:val="001E0930"/>
    <w:rsid w:val="001E15E4"/>
    <w:rsid w:val="001E3EC9"/>
    <w:rsid w:val="001E4F4F"/>
    <w:rsid w:val="001F4A30"/>
    <w:rsid w:val="00200AB6"/>
    <w:rsid w:val="00211698"/>
    <w:rsid w:val="00214A9A"/>
    <w:rsid w:val="002158AD"/>
    <w:rsid w:val="00224ACD"/>
    <w:rsid w:val="002266C4"/>
    <w:rsid w:val="00253B3A"/>
    <w:rsid w:val="00256C4B"/>
    <w:rsid w:val="002668E0"/>
    <w:rsid w:val="002816FE"/>
    <w:rsid w:val="00284D44"/>
    <w:rsid w:val="002A1401"/>
    <w:rsid w:val="002C02B4"/>
    <w:rsid w:val="002C0FD8"/>
    <w:rsid w:val="002C4063"/>
    <w:rsid w:val="002D2060"/>
    <w:rsid w:val="002D3D20"/>
    <w:rsid w:val="002E0FBC"/>
    <w:rsid w:val="002F557D"/>
    <w:rsid w:val="002F639C"/>
    <w:rsid w:val="003059B1"/>
    <w:rsid w:val="0031286C"/>
    <w:rsid w:val="00320C54"/>
    <w:rsid w:val="00334CFB"/>
    <w:rsid w:val="00343254"/>
    <w:rsid w:val="00352BBF"/>
    <w:rsid w:val="00353C62"/>
    <w:rsid w:val="00363D26"/>
    <w:rsid w:val="00366303"/>
    <w:rsid w:val="0038716B"/>
    <w:rsid w:val="00395B6A"/>
    <w:rsid w:val="003B1DBF"/>
    <w:rsid w:val="003B613D"/>
    <w:rsid w:val="003D2C0A"/>
    <w:rsid w:val="003F7F97"/>
    <w:rsid w:val="00410BCA"/>
    <w:rsid w:val="00412B59"/>
    <w:rsid w:val="004147EE"/>
    <w:rsid w:val="00421A7D"/>
    <w:rsid w:val="00424E2C"/>
    <w:rsid w:val="00426141"/>
    <w:rsid w:val="00430094"/>
    <w:rsid w:val="00443043"/>
    <w:rsid w:val="0045015B"/>
    <w:rsid w:val="00455CCB"/>
    <w:rsid w:val="004617FD"/>
    <w:rsid w:val="00470BBC"/>
    <w:rsid w:val="004A20A1"/>
    <w:rsid w:val="004A5D37"/>
    <w:rsid w:val="004B1F4F"/>
    <w:rsid w:val="004B5A85"/>
    <w:rsid w:val="004C3826"/>
    <w:rsid w:val="004D0886"/>
    <w:rsid w:val="004D270A"/>
    <w:rsid w:val="004D29E2"/>
    <w:rsid w:val="004D6533"/>
    <w:rsid w:val="004F2ED5"/>
    <w:rsid w:val="004F3971"/>
    <w:rsid w:val="00507881"/>
    <w:rsid w:val="00510648"/>
    <w:rsid w:val="0054261E"/>
    <w:rsid w:val="00545E52"/>
    <w:rsid w:val="00592E8D"/>
    <w:rsid w:val="005C15C6"/>
    <w:rsid w:val="005C7EAD"/>
    <w:rsid w:val="005E23E0"/>
    <w:rsid w:val="006048B0"/>
    <w:rsid w:val="0060597B"/>
    <w:rsid w:val="00607E3A"/>
    <w:rsid w:val="00610D78"/>
    <w:rsid w:val="00614135"/>
    <w:rsid w:val="00630582"/>
    <w:rsid w:val="006342CF"/>
    <w:rsid w:val="006A5898"/>
    <w:rsid w:val="006B233C"/>
    <w:rsid w:val="006C3EC5"/>
    <w:rsid w:val="006D3D2F"/>
    <w:rsid w:val="006E0ED4"/>
    <w:rsid w:val="006E4119"/>
    <w:rsid w:val="007161B0"/>
    <w:rsid w:val="00720F7E"/>
    <w:rsid w:val="0072796C"/>
    <w:rsid w:val="007758E6"/>
    <w:rsid w:val="0078404D"/>
    <w:rsid w:val="0079436D"/>
    <w:rsid w:val="007970A2"/>
    <w:rsid w:val="007C149D"/>
    <w:rsid w:val="007D5071"/>
    <w:rsid w:val="007D7B7B"/>
    <w:rsid w:val="007F668D"/>
    <w:rsid w:val="00800BCF"/>
    <w:rsid w:val="00831D71"/>
    <w:rsid w:val="00844B0F"/>
    <w:rsid w:val="008523FA"/>
    <w:rsid w:val="00881A39"/>
    <w:rsid w:val="00891D57"/>
    <w:rsid w:val="00897375"/>
    <w:rsid w:val="008A3A47"/>
    <w:rsid w:val="008A7D89"/>
    <w:rsid w:val="008C0F9F"/>
    <w:rsid w:val="008E6617"/>
    <w:rsid w:val="008F48D6"/>
    <w:rsid w:val="0093027E"/>
    <w:rsid w:val="00940132"/>
    <w:rsid w:val="0094257F"/>
    <w:rsid w:val="009474AF"/>
    <w:rsid w:val="00955E1F"/>
    <w:rsid w:val="00993A80"/>
    <w:rsid w:val="009C12C3"/>
    <w:rsid w:val="009C490A"/>
    <w:rsid w:val="009D403B"/>
    <w:rsid w:val="009D6F73"/>
    <w:rsid w:val="009E33BE"/>
    <w:rsid w:val="009F44EC"/>
    <w:rsid w:val="009F7467"/>
    <w:rsid w:val="00A07B4E"/>
    <w:rsid w:val="00A107BE"/>
    <w:rsid w:val="00A239D5"/>
    <w:rsid w:val="00A42AD9"/>
    <w:rsid w:val="00A44439"/>
    <w:rsid w:val="00A46489"/>
    <w:rsid w:val="00A5060E"/>
    <w:rsid w:val="00A51635"/>
    <w:rsid w:val="00A5174E"/>
    <w:rsid w:val="00A521A5"/>
    <w:rsid w:val="00A56B87"/>
    <w:rsid w:val="00A7042E"/>
    <w:rsid w:val="00A72A33"/>
    <w:rsid w:val="00A77078"/>
    <w:rsid w:val="00AB51C4"/>
    <w:rsid w:val="00AC038E"/>
    <w:rsid w:val="00AC546A"/>
    <w:rsid w:val="00AC59B5"/>
    <w:rsid w:val="00AD3FDF"/>
    <w:rsid w:val="00AF25AC"/>
    <w:rsid w:val="00B03D71"/>
    <w:rsid w:val="00B0631D"/>
    <w:rsid w:val="00B13240"/>
    <w:rsid w:val="00B25386"/>
    <w:rsid w:val="00B53ABA"/>
    <w:rsid w:val="00B54108"/>
    <w:rsid w:val="00B5486A"/>
    <w:rsid w:val="00B55DA6"/>
    <w:rsid w:val="00B66305"/>
    <w:rsid w:val="00B75D1D"/>
    <w:rsid w:val="00B914FB"/>
    <w:rsid w:val="00BA07C0"/>
    <w:rsid w:val="00BA0D50"/>
    <w:rsid w:val="00BA4221"/>
    <w:rsid w:val="00BF1F64"/>
    <w:rsid w:val="00BF6354"/>
    <w:rsid w:val="00BF63CF"/>
    <w:rsid w:val="00C00612"/>
    <w:rsid w:val="00C03ACA"/>
    <w:rsid w:val="00C1503B"/>
    <w:rsid w:val="00C2623C"/>
    <w:rsid w:val="00C3662A"/>
    <w:rsid w:val="00C6327E"/>
    <w:rsid w:val="00C65952"/>
    <w:rsid w:val="00C715F7"/>
    <w:rsid w:val="00C737A2"/>
    <w:rsid w:val="00C73FF7"/>
    <w:rsid w:val="00C7760F"/>
    <w:rsid w:val="00C8275E"/>
    <w:rsid w:val="00C8669C"/>
    <w:rsid w:val="00C929EA"/>
    <w:rsid w:val="00C93F40"/>
    <w:rsid w:val="00C96EBE"/>
    <w:rsid w:val="00CA3DD0"/>
    <w:rsid w:val="00CA64D9"/>
    <w:rsid w:val="00CA78F5"/>
    <w:rsid w:val="00CD09C6"/>
    <w:rsid w:val="00CE70D3"/>
    <w:rsid w:val="00CF5970"/>
    <w:rsid w:val="00D04A57"/>
    <w:rsid w:val="00D15DE5"/>
    <w:rsid w:val="00D553F6"/>
    <w:rsid w:val="00D96075"/>
    <w:rsid w:val="00DA4AE3"/>
    <w:rsid w:val="00DC061B"/>
    <w:rsid w:val="00DC1D6A"/>
    <w:rsid w:val="00E112A1"/>
    <w:rsid w:val="00E32E31"/>
    <w:rsid w:val="00E359FE"/>
    <w:rsid w:val="00E61096"/>
    <w:rsid w:val="00E8332F"/>
    <w:rsid w:val="00E9452F"/>
    <w:rsid w:val="00EA6CF6"/>
    <w:rsid w:val="00EC4D2F"/>
    <w:rsid w:val="00ED6BA2"/>
    <w:rsid w:val="00F40C63"/>
    <w:rsid w:val="00F67FF5"/>
    <w:rsid w:val="00F7011E"/>
    <w:rsid w:val="00F7306C"/>
    <w:rsid w:val="00F822D4"/>
    <w:rsid w:val="00F82A13"/>
    <w:rsid w:val="00F83718"/>
    <w:rsid w:val="00F97F04"/>
    <w:rsid w:val="00FA1D1A"/>
    <w:rsid w:val="00FA33FB"/>
    <w:rsid w:val="00FA528B"/>
    <w:rsid w:val="00FB56C4"/>
    <w:rsid w:val="00FD1CB6"/>
    <w:rsid w:val="00FD3E8F"/>
    <w:rsid w:val="00FD73C6"/>
    <w:rsid w:val="00FE315E"/>
    <w:rsid w:val="00FF5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6CE36674"/>
  <w15:docId w15:val="{61D158EB-F702-48B5-97D1-78C65132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436D"/>
    <w:pPr>
      <w:ind w:left="720"/>
      <w:contextualSpacing/>
    </w:pPr>
  </w:style>
  <w:style w:type="paragraph" w:customStyle="1" w:styleId="TopThema">
    <w:name w:val="TopThema"/>
    <w:basedOn w:val="Standard"/>
    <w:link w:val="TopThemaZchn"/>
    <w:qFormat/>
    <w:rsid w:val="00C1503B"/>
    <w:rPr>
      <w:b/>
      <w:szCs w:val="20"/>
    </w:rPr>
  </w:style>
  <w:style w:type="character" w:customStyle="1" w:styleId="TopThemaZchn">
    <w:name w:val="TopThema Zchn"/>
    <w:basedOn w:val="Absatz-Standardschriftart"/>
    <w:link w:val="TopThema"/>
    <w:rsid w:val="00C1503B"/>
    <w:rPr>
      <w:rFonts w:ascii="Arial" w:eastAsia="Times New Roman" w:hAnsi="Arial" w:cs="Times New Roman"/>
      <w:b/>
      <w:sz w:val="22"/>
      <w:szCs w:val="20"/>
      <w:lang w:eastAsia="de-DE"/>
    </w:rPr>
  </w:style>
  <w:style w:type="paragraph" w:styleId="StandardWeb">
    <w:name w:val="Normal (Web)"/>
    <w:basedOn w:val="Standard"/>
    <w:uiPriority w:val="99"/>
    <w:unhideWhenUsed/>
    <w:rsid w:val="00C1503B"/>
    <w:pPr>
      <w:spacing w:before="100" w:beforeAutospacing="1" w:after="100" w:afterAutospacing="1"/>
    </w:pPr>
    <w:rPr>
      <w:rFonts w:ascii="Times New Roman" w:hAnsi="Times New Roman"/>
      <w:sz w:val="24"/>
    </w:rPr>
  </w:style>
  <w:style w:type="paragraph" w:customStyle="1" w:styleId="TopNr">
    <w:name w:val="TopNr"/>
    <w:basedOn w:val="Standard"/>
    <w:qFormat/>
    <w:rsid w:val="007D5071"/>
    <w:rPr>
      <w:rFonts w:cs="Arial"/>
      <w:b/>
      <w:bCs/>
    </w:rPr>
  </w:style>
  <w:style w:type="paragraph" w:styleId="NurText">
    <w:name w:val="Plain Text"/>
    <w:basedOn w:val="Standard"/>
    <w:link w:val="NurTextZchn"/>
    <w:uiPriority w:val="99"/>
    <w:unhideWhenUsed/>
    <w:rsid w:val="00F82A13"/>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F82A13"/>
    <w:rPr>
      <w:rFonts w:ascii="Consolas" w:hAnsi="Consolas"/>
      <w:sz w:val="21"/>
      <w:szCs w:val="21"/>
    </w:rPr>
  </w:style>
  <w:style w:type="paragraph" w:styleId="Textkrper">
    <w:name w:val="Body Text"/>
    <w:basedOn w:val="Standard"/>
    <w:link w:val="TextkrperZchn"/>
    <w:uiPriority w:val="99"/>
    <w:rsid w:val="00AB51C4"/>
    <w:pPr>
      <w:spacing w:line="360" w:lineRule="auto"/>
      <w:jc w:val="both"/>
    </w:pPr>
    <w:rPr>
      <w:rFonts w:ascii="Times New Roman" w:hAnsi="Times New Roman" w:cs="Arial"/>
      <w:b/>
      <w:bCs/>
      <w:sz w:val="24"/>
    </w:rPr>
  </w:style>
  <w:style w:type="character" w:customStyle="1" w:styleId="TextkrperZchn">
    <w:name w:val="Textkörper Zchn"/>
    <w:basedOn w:val="Absatz-Standardschriftart"/>
    <w:link w:val="Textkrper"/>
    <w:uiPriority w:val="99"/>
    <w:rsid w:val="00AB51C4"/>
    <w:rPr>
      <w:rFonts w:ascii="Times New Roman" w:eastAsia="Times New Roman" w:hAnsi="Times New Roman" w:cs="Arial"/>
      <w:b/>
      <w:bCs/>
      <w:lang w:eastAsia="de-DE"/>
    </w:rPr>
  </w:style>
  <w:style w:type="paragraph" w:customStyle="1" w:styleId="Text">
    <w:name w:val="Text"/>
    <w:basedOn w:val="Standard"/>
    <w:rsid w:val="00AB51C4"/>
    <w:pPr>
      <w:suppressLineNumbers/>
      <w:suppressAutoHyphens/>
      <w:spacing w:before="120" w:line="100" w:lineRule="atLeast"/>
    </w:pPr>
    <w:rPr>
      <w:rFonts w:ascii="Helvetica" w:eastAsia="Arial Unicode MS" w:hAnsi="Helvetica" w:cs="Arial Unicode MS"/>
      <w:i/>
      <w:iCs/>
      <w:color w:val="000000"/>
      <w:kern w:val="1"/>
      <w:sz w:val="24"/>
      <w:lang w:val="nl-NL" w:eastAsia="hi-IN" w:bidi="hi-IN"/>
    </w:rPr>
  </w:style>
  <w:style w:type="character" w:customStyle="1" w:styleId="DokumentLink">
    <w:name w:val="DokumentLink"/>
    <w:basedOn w:val="Absatz-Standardschriftart"/>
    <w:uiPriority w:val="1"/>
    <w:qFormat/>
    <w:rsid w:val="00195C9A"/>
    <w:rPr>
      <w:rFonts w:ascii="Arial" w:hAnsi="Arial"/>
      <w:sz w:val="22"/>
      <w:szCs w:val="20"/>
    </w:rPr>
  </w:style>
  <w:style w:type="table" w:customStyle="1" w:styleId="Tabellenraster6">
    <w:name w:val="Tabellenraster6"/>
    <w:basedOn w:val="NormaleTabelle"/>
    <w:next w:val="Tabellenraster"/>
    <w:rsid w:val="00195C9A"/>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0C758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F668D"/>
    <w:pPr>
      <w:autoSpaceDE w:val="0"/>
      <w:autoSpaceDN w:val="0"/>
      <w:adjustRightInd w:val="0"/>
    </w:pPr>
    <w:rPr>
      <w:rFonts w:ascii="Arial" w:hAnsi="Arial" w:cs="Arial"/>
      <w:color w:val="000000"/>
    </w:rPr>
  </w:style>
  <w:style w:type="character" w:customStyle="1" w:styleId="value1">
    <w:name w:val="value1"/>
    <w:basedOn w:val="Absatz-Standardschriftart"/>
    <w:rsid w:val="00256C4B"/>
  </w:style>
  <w:style w:type="paragraph" w:styleId="KeinLeerraum">
    <w:name w:val="No Spacing"/>
    <w:uiPriority w:val="1"/>
    <w:qFormat/>
    <w:rsid w:val="00256C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232699">
      <w:bodyDiv w:val="1"/>
      <w:marLeft w:val="0"/>
      <w:marRight w:val="0"/>
      <w:marTop w:val="0"/>
      <w:marBottom w:val="0"/>
      <w:divBdr>
        <w:top w:val="none" w:sz="0" w:space="0" w:color="auto"/>
        <w:left w:val="none" w:sz="0" w:space="0" w:color="auto"/>
        <w:bottom w:val="none" w:sz="0" w:space="0" w:color="auto"/>
        <w:right w:val="none" w:sz="0" w:space="0" w:color="auto"/>
      </w:divBdr>
      <w:divsChild>
        <w:div w:id="475804531">
          <w:marLeft w:val="0"/>
          <w:marRight w:val="0"/>
          <w:marTop w:val="0"/>
          <w:marBottom w:val="0"/>
          <w:divBdr>
            <w:top w:val="none" w:sz="0" w:space="0" w:color="auto"/>
            <w:left w:val="none" w:sz="0" w:space="0" w:color="auto"/>
            <w:bottom w:val="none" w:sz="0" w:space="0" w:color="auto"/>
            <w:right w:val="none" w:sz="0" w:space="0" w:color="auto"/>
          </w:divBdr>
        </w:div>
        <w:div w:id="1735006284">
          <w:marLeft w:val="0"/>
          <w:marRight w:val="0"/>
          <w:marTop w:val="0"/>
          <w:marBottom w:val="0"/>
          <w:divBdr>
            <w:top w:val="none" w:sz="0" w:space="0" w:color="auto"/>
            <w:left w:val="none" w:sz="0" w:space="0" w:color="auto"/>
            <w:bottom w:val="none" w:sz="0" w:space="0" w:color="auto"/>
            <w:right w:val="none" w:sz="0" w:space="0" w:color="auto"/>
          </w:divBdr>
        </w:div>
        <w:div w:id="674117563">
          <w:marLeft w:val="0"/>
          <w:marRight w:val="0"/>
          <w:marTop w:val="0"/>
          <w:marBottom w:val="0"/>
          <w:divBdr>
            <w:top w:val="none" w:sz="0" w:space="0" w:color="auto"/>
            <w:left w:val="none" w:sz="0" w:space="0" w:color="auto"/>
            <w:bottom w:val="none" w:sz="0" w:space="0" w:color="auto"/>
            <w:right w:val="none" w:sz="0" w:space="0" w:color="auto"/>
          </w:divBdr>
        </w:div>
        <w:div w:id="610631002">
          <w:marLeft w:val="0"/>
          <w:marRight w:val="0"/>
          <w:marTop w:val="0"/>
          <w:marBottom w:val="0"/>
          <w:divBdr>
            <w:top w:val="none" w:sz="0" w:space="0" w:color="auto"/>
            <w:left w:val="none" w:sz="0" w:space="0" w:color="auto"/>
            <w:bottom w:val="none" w:sz="0" w:space="0" w:color="auto"/>
            <w:right w:val="none" w:sz="0" w:space="0" w:color="auto"/>
          </w:divBdr>
        </w:div>
        <w:div w:id="548497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e\AppData\Roaming\Microsoft\Templates\Beschlussprotokoll.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Beschlussprotokoll.dotm</Template>
  <TotalTime>0</TotalTime>
  <Pages>7</Pages>
  <Words>1380</Words>
  <Characters>9060</Characters>
  <Application>Microsoft Office Word</Application>
  <DocSecurity>0</DocSecurity>
  <PresentationFormat/>
  <Lines>604</Lines>
  <Paragraphs>242</Paragraphs>
  <ScaleCrop>false</ScaleCrop>
  <HeadingPairs>
    <vt:vector size="2" baseType="variant">
      <vt:variant>
        <vt:lpstr>Titel</vt:lpstr>
      </vt:variant>
      <vt:variant>
        <vt:i4>1</vt:i4>
      </vt:variant>
    </vt:vector>
  </HeadingPairs>
  <TitlesOfParts>
    <vt:vector size="1" baseType="lpstr">
      <vt:lpstr>Beschlussprotokoll</vt:lpstr>
    </vt:vector>
  </TitlesOfParts>
  <Manager/>
  <Company/>
  <LinksUpToDate>false</LinksUpToDate>
  <CharactersWithSpaces>10198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Fernandez De Liger Espinosa, Susana</cp:lastModifiedBy>
  <cp:revision>2</cp:revision>
  <cp:lastPrinted>2018-10-12T04:32:00Z</cp:lastPrinted>
  <dcterms:created xsi:type="dcterms:W3CDTF">2018-10-15T12:01:00Z</dcterms:created>
  <dcterms:modified xsi:type="dcterms:W3CDTF">2018-10-15T12:01:00Z</dcterms:modified>
  <cp:category/>
  <cp:contentStatus/>
  <dc:language/>
  <cp:version/>
</cp:coreProperties>
</file>